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66C7E" w14:textId="77777777" w:rsidR="004307F1" w:rsidRPr="00112189" w:rsidRDefault="004307F1" w:rsidP="004307F1">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781CF536" w14:textId="77777777" w:rsidR="004307F1" w:rsidRPr="00112189" w:rsidRDefault="004307F1" w:rsidP="004307F1">
      <w:pPr>
        <w:jc w:val="center"/>
        <w:rPr>
          <w:rFonts w:asciiTheme="majorHAnsi" w:hAnsiTheme="majorHAnsi"/>
          <w:b/>
          <w:bCs/>
          <w:sz w:val="28"/>
          <w:szCs w:val="28"/>
          <w:u w:val="single"/>
        </w:rPr>
      </w:pPr>
    </w:p>
    <w:p w14:paraId="09F817D9" w14:textId="77777777" w:rsidR="004307F1" w:rsidRPr="00112189" w:rsidRDefault="004307F1" w:rsidP="004307F1">
      <w:pPr>
        <w:jc w:val="center"/>
        <w:rPr>
          <w:rFonts w:asciiTheme="majorHAnsi" w:hAnsiTheme="majorHAnsi"/>
          <w:b/>
          <w:bCs/>
          <w:sz w:val="28"/>
          <w:szCs w:val="28"/>
          <w:u w:val="single"/>
        </w:rPr>
      </w:pPr>
      <w:r w:rsidRPr="00112189">
        <w:rPr>
          <w:b/>
          <w:noProof/>
          <w:sz w:val="28"/>
          <w:szCs w:val="28"/>
        </w:rPr>
        <w:drawing>
          <wp:anchor distT="0" distB="0" distL="114300" distR="114300" simplePos="0" relativeHeight="251659264" behindDoc="1" locked="0" layoutInCell="1" allowOverlap="1" wp14:anchorId="2D61DCE9" wp14:editId="1E649A15">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B7A3CC" w14:textId="77777777" w:rsidR="004307F1" w:rsidRPr="00112189" w:rsidRDefault="004307F1" w:rsidP="004307F1">
      <w:pPr>
        <w:jc w:val="center"/>
        <w:rPr>
          <w:rFonts w:asciiTheme="majorHAnsi" w:hAnsiTheme="majorHAnsi"/>
          <w:b/>
          <w:bCs/>
          <w:sz w:val="28"/>
          <w:szCs w:val="28"/>
          <w:u w:val="single"/>
        </w:rPr>
      </w:pPr>
    </w:p>
    <w:p w14:paraId="591372EB" w14:textId="77777777" w:rsidR="004307F1" w:rsidRPr="00112189" w:rsidRDefault="004307F1" w:rsidP="004307F1">
      <w:pPr>
        <w:jc w:val="center"/>
        <w:rPr>
          <w:rFonts w:asciiTheme="majorHAnsi" w:hAnsiTheme="majorHAnsi"/>
          <w:b/>
          <w:bCs/>
          <w:sz w:val="28"/>
          <w:szCs w:val="28"/>
          <w:u w:val="single"/>
        </w:rPr>
      </w:pPr>
    </w:p>
    <w:p w14:paraId="5A2C88D9" w14:textId="77777777" w:rsidR="004307F1" w:rsidRPr="00112189" w:rsidRDefault="004307F1" w:rsidP="004307F1">
      <w:pPr>
        <w:jc w:val="center"/>
        <w:rPr>
          <w:rFonts w:asciiTheme="majorHAnsi" w:hAnsiTheme="majorHAnsi"/>
          <w:b/>
          <w:bCs/>
          <w:sz w:val="28"/>
          <w:szCs w:val="28"/>
          <w:u w:val="single"/>
        </w:rPr>
      </w:pPr>
    </w:p>
    <w:p w14:paraId="798AC0C0" w14:textId="77777777" w:rsidR="004307F1" w:rsidRPr="00112189" w:rsidRDefault="004307F1" w:rsidP="004307F1">
      <w:pPr>
        <w:rPr>
          <w:rFonts w:asciiTheme="majorHAnsi" w:hAnsiTheme="majorHAnsi"/>
          <w:b/>
          <w:bCs/>
          <w:sz w:val="28"/>
          <w:szCs w:val="28"/>
          <w:u w:val="single"/>
        </w:rPr>
      </w:pPr>
    </w:p>
    <w:p w14:paraId="5B11705F" w14:textId="0417E166" w:rsidR="004307F1" w:rsidRPr="00112189" w:rsidRDefault="004307F1" w:rsidP="004307F1">
      <w:pPr>
        <w:jc w:val="center"/>
        <w:rPr>
          <w:rFonts w:asciiTheme="majorHAnsi" w:hAnsiTheme="majorHAnsi"/>
          <w:b/>
          <w:bCs/>
          <w:sz w:val="28"/>
          <w:szCs w:val="28"/>
          <w:u w:val="single"/>
        </w:rPr>
      </w:pPr>
      <w:proofErr w:type="spellStart"/>
      <w:r>
        <w:rPr>
          <w:rFonts w:asciiTheme="majorHAnsi" w:hAnsiTheme="majorHAnsi"/>
          <w:b/>
          <w:bCs/>
          <w:sz w:val="28"/>
          <w:szCs w:val="28"/>
          <w:u w:val="single"/>
        </w:rPr>
        <w:t>Behaviour</w:t>
      </w:r>
      <w:proofErr w:type="spellEnd"/>
      <w:r>
        <w:rPr>
          <w:rFonts w:asciiTheme="majorHAnsi" w:hAnsiTheme="majorHAnsi"/>
          <w:b/>
          <w:bCs/>
          <w:sz w:val="28"/>
          <w:szCs w:val="28"/>
          <w:u w:val="single"/>
        </w:rPr>
        <w:t xml:space="preserve"> for Learning </w:t>
      </w:r>
      <w:r w:rsidRPr="00112189">
        <w:rPr>
          <w:rFonts w:asciiTheme="majorHAnsi" w:hAnsiTheme="majorHAnsi"/>
          <w:b/>
          <w:bCs/>
          <w:sz w:val="28"/>
          <w:szCs w:val="28"/>
          <w:u w:val="single"/>
        </w:rPr>
        <w:t>Policy</w:t>
      </w:r>
    </w:p>
    <w:p w14:paraId="4710D8A2" w14:textId="77777777" w:rsidR="004307F1" w:rsidRDefault="004307F1" w:rsidP="004307F1">
      <w:pPr>
        <w:jc w:val="center"/>
        <w:rPr>
          <w:rFonts w:asciiTheme="majorHAnsi" w:hAnsiTheme="majorHAnsi"/>
          <w:b/>
          <w:bCs/>
          <w:u w:val="single"/>
        </w:rPr>
      </w:pPr>
    </w:p>
    <w:p w14:paraId="6C539CCF" w14:textId="77777777" w:rsidR="004307F1" w:rsidRDefault="004307F1" w:rsidP="004307F1">
      <w:pPr>
        <w:jc w:val="center"/>
        <w:rPr>
          <w:rFonts w:asciiTheme="majorHAnsi" w:hAnsiTheme="majorHAnsi"/>
          <w:b/>
          <w:bCs/>
          <w:u w:val="single"/>
        </w:rPr>
      </w:pPr>
    </w:p>
    <w:p w14:paraId="5EB3A8DC" w14:textId="77777777" w:rsidR="004307F1" w:rsidRPr="002A697F" w:rsidRDefault="004307F1" w:rsidP="004307F1">
      <w:pPr>
        <w:jc w:val="center"/>
        <w:rPr>
          <w:rFonts w:asciiTheme="majorHAnsi" w:hAnsiTheme="majorHAnsi"/>
          <w:b/>
          <w:i/>
          <w:color w:val="008000"/>
        </w:rPr>
      </w:pPr>
      <w:r w:rsidRPr="002A697F">
        <w:rPr>
          <w:rFonts w:asciiTheme="majorHAnsi" w:hAnsiTheme="majorHAnsi"/>
          <w:b/>
          <w:i/>
          <w:color w:val="008000"/>
        </w:rPr>
        <w:t>“Inspired to learn”</w:t>
      </w:r>
    </w:p>
    <w:p w14:paraId="1477DD64" w14:textId="77777777" w:rsidR="004307F1" w:rsidRDefault="004307F1" w:rsidP="00C40204">
      <w:pPr>
        <w:spacing w:line="360" w:lineRule="auto"/>
        <w:jc w:val="center"/>
        <w:rPr>
          <w:rFonts w:asciiTheme="majorHAnsi" w:hAnsiTheme="majorHAnsi"/>
          <w:b/>
          <w:u w:val="single"/>
        </w:rPr>
      </w:pPr>
    </w:p>
    <w:tbl>
      <w:tblPr>
        <w:tblStyle w:val="TableGrid"/>
        <w:tblW w:w="0" w:type="auto"/>
        <w:tblInd w:w="1668" w:type="dxa"/>
        <w:tblLook w:val="04A0" w:firstRow="1" w:lastRow="0" w:firstColumn="1" w:lastColumn="0" w:noHBand="0" w:noVBand="1"/>
      </w:tblPr>
      <w:tblGrid>
        <w:gridCol w:w="3543"/>
        <w:gridCol w:w="2268"/>
      </w:tblGrid>
      <w:tr w:rsidR="005A085A" w:rsidRPr="00FA2B10" w14:paraId="1A735777" w14:textId="77777777" w:rsidTr="006B4D79">
        <w:tc>
          <w:tcPr>
            <w:tcW w:w="3543" w:type="dxa"/>
          </w:tcPr>
          <w:p w14:paraId="0FA6D328" w14:textId="77777777" w:rsidR="005A085A" w:rsidRPr="00FA2B10" w:rsidRDefault="005A085A" w:rsidP="006B4D79">
            <w:pPr>
              <w:rPr>
                <w:rFonts w:asciiTheme="majorHAnsi" w:hAnsiTheme="majorHAnsi"/>
                <w:sz w:val="24"/>
                <w:szCs w:val="24"/>
              </w:rPr>
            </w:pPr>
            <w:r w:rsidRPr="00FA2B10">
              <w:rPr>
                <w:rFonts w:asciiTheme="majorHAnsi" w:hAnsiTheme="majorHAnsi"/>
                <w:sz w:val="24"/>
                <w:szCs w:val="24"/>
              </w:rPr>
              <w:t>Date reviewed:</w:t>
            </w:r>
          </w:p>
        </w:tc>
        <w:tc>
          <w:tcPr>
            <w:tcW w:w="2268" w:type="dxa"/>
          </w:tcPr>
          <w:p w14:paraId="0DFF6932" w14:textId="162B3EEB" w:rsidR="005A085A" w:rsidRPr="00FA2B10" w:rsidRDefault="005A085A" w:rsidP="006B4D79">
            <w:pPr>
              <w:rPr>
                <w:rFonts w:asciiTheme="majorHAnsi" w:hAnsiTheme="majorHAnsi"/>
                <w:sz w:val="24"/>
                <w:szCs w:val="24"/>
              </w:rPr>
            </w:pPr>
            <w:r>
              <w:rPr>
                <w:rFonts w:asciiTheme="majorHAnsi" w:hAnsiTheme="majorHAnsi"/>
                <w:sz w:val="24"/>
                <w:szCs w:val="24"/>
              </w:rPr>
              <w:t>March 2014</w:t>
            </w:r>
          </w:p>
        </w:tc>
      </w:tr>
      <w:tr w:rsidR="005A085A" w:rsidRPr="00FA2B10" w14:paraId="33917F09" w14:textId="77777777" w:rsidTr="006B4D79">
        <w:tc>
          <w:tcPr>
            <w:tcW w:w="3543" w:type="dxa"/>
          </w:tcPr>
          <w:p w14:paraId="55EF41D4" w14:textId="77777777" w:rsidR="005A085A" w:rsidRPr="00FA2B10" w:rsidRDefault="005A085A" w:rsidP="006B4D79">
            <w:pPr>
              <w:rPr>
                <w:rFonts w:asciiTheme="majorHAnsi" w:hAnsiTheme="majorHAnsi"/>
                <w:sz w:val="24"/>
                <w:szCs w:val="24"/>
              </w:rPr>
            </w:pPr>
            <w:r w:rsidRPr="00FA2B10">
              <w:rPr>
                <w:rFonts w:asciiTheme="majorHAnsi" w:hAnsiTheme="majorHAnsi"/>
                <w:sz w:val="24"/>
                <w:szCs w:val="24"/>
              </w:rPr>
              <w:t>Date ratified:</w:t>
            </w:r>
          </w:p>
        </w:tc>
        <w:tc>
          <w:tcPr>
            <w:tcW w:w="2268" w:type="dxa"/>
          </w:tcPr>
          <w:p w14:paraId="56BD3470" w14:textId="08CF5CE4" w:rsidR="005A085A" w:rsidRPr="00FA2B10" w:rsidRDefault="005A085A" w:rsidP="006B4D79">
            <w:pPr>
              <w:rPr>
                <w:rFonts w:asciiTheme="majorHAnsi" w:hAnsiTheme="majorHAnsi"/>
                <w:sz w:val="24"/>
                <w:szCs w:val="24"/>
              </w:rPr>
            </w:pPr>
            <w:r>
              <w:rPr>
                <w:rFonts w:asciiTheme="majorHAnsi" w:hAnsiTheme="majorHAnsi"/>
                <w:sz w:val="24"/>
                <w:szCs w:val="24"/>
              </w:rPr>
              <w:t>11.03.2014</w:t>
            </w:r>
          </w:p>
        </w:tc>
      </w:tr>
      <w:tr w:rsidR="005A085A" w:rsidRPr="00FA2B10" w14:paraId="74940008" w14:textId="77777777" w:rsidTr="006B4D79">
        <w:tc>
          <w:tcPr>
            <w:tcW w:w="3543" w:type="dxa"/>
          </w:tcPr>
          <w:p w14:paraId="6FC347A5" w14:textId="77777777" w:rsidR="005A085A" w:rsidRPr="00FA2B10" w:rsidRDefault="005A085A" w:rsidP="006B4D79">
            <w:pPr>
              <w:rPr>
                <w:rFonts w:asciiTheme="majorHAnsi" w:hAnsiTheme="majorHAnsi"/>
                <w:sz w:val="24"/>
                <w:szCs w:val="24"/>
              </w:rPr>
            </w:pPr>
            <w:r w:rsidRPr="00FA2B10">
              <w:rPr>
                <w:rFonts w:asciiTheme="majorHAnsi" w:hAnsiTheme="majorHAnsi"/>
                <w:sz w:val="24"/>
                <w:szCs w:val="24"/>
              </w:rPr>
              <w:t>Date of next review:</w:t>
            </w:r>
          </w:p>
        </w:tc>
        <w:tc>
          <w:tcPr>
            <w:tcW w:w="2268" w:type="dxa"/>
          </w:tcPr>
          <w:p w14:paraId="31A07ACE" w14:textId="527B90D3" w:rsidR="005A085A" w:rsidRPr="00FA2B10" w:rsidRDefault="005A085A" w:rsidP="006B4D79">
            <w:pPr>
              <w:rPr>
                <w:rFonts w:asciiTheme="majorHAnsi" w:hAnsiTheme="majorHAnsi"/>
                <w:sz w:val="24"/>
                <w:szCs w:val="24"/>
              </w:rPr>
            </w:pPr>
            <w:r>
              <w:rPr>
                <w:rFonts w:asciiTheme="majorHAnsi" w:hAnsiTheme="majorHAnsi"/>
                <w:sz w:val="24"/>
                <w:szCs w:val="24"/>
              </w:rPr>
              <w:t>March 201</w:t>
            </w:r>
            <w:r w:rsidR="00B51962">
              <w:rPr>
                <w:rFonts w:asciiTheme="majorHAnsi" w:hAnsiTheme="majorHAnsi"/>
                <w:sz w:val="24"/>
                <w:szCs w:val="24"/>
              </w:rPr>
              <w:t>7</w:t>
            </w:r>
          </w:p>
        </w:tc>
      </w:tr>
      <w:tr w:rsidR="005A085A" w:rsidRPr="00FA2B10" w14:paraId="59AB1C43" w14:textId="77777777" w:rsidTr="006B4D79">
        <w:tc>
          <w:tcPr>
            <w:tcW w:w="3543" w:type="dxa"/>
          </w:tcPr>
          <w:p w14:paraId="6CD232E2" w14:textId="77777777" w:rsidR="005A085A" w:rsidRPr="00FA2B10" w:rsidRDefault="005A085A" w:rsidP="006B4D79">
            <w:pPr>
              <w:rPr>
                <w:rFonts w:asciiTheme="majorHAnsi" w:hAnsiTheme="majorHAnsi"/>
                <w:sz w:val="24"/>
                <w:szCs w:val="24"/>
              </w:rPr>
            </w:pPr>
            <w:r w:rsidRPr="00FA2B10">
              <w:rPr>
                <w:rFonts w:asciiTheme="majorHAnsi" w:hAnsiTheme="majorHAnsi"/>
                <w:sz w:val="24"/>
                <w:szCs w:val="24"/>
              </w:rPr>
              <w:t>To be reviewed by:</w:t>
            </w:r>
          </w:p>
        </w:tc>
        <w:tc>
          <w:tcPr>
            <w:tcW w:w="2268" w:type="dxa"/>
          </w:tcPr>
          <w:p w14:paraId="56F6EB3B" w14:textId="01CFCB6A" w:rsidR="005A085A" w:rsidRPr="00FA2B10" w:rsidRDefault="00B51962" w:rsidP="006B4D79">
            <w:pPr>
              <w:rPr>
                <w:rFonts w:asciiTheme="majorHAnsi" w:hAnsiTheme="majorHAnsi"/>
                <w:sz w:val="24"/>
                <w:szCs w:val="24"/>
              </w:rPr>
            </w:pPr>
            <w:r>
              <w:rPr>
                <w:rFonts w:asciiTheme="majorHAnsi" w:hAnsiTheme="majorHAnsi"/>
                <w:sz w:val="24"/>
                <w:szCs w:val="24"/>
              </w:rPr>
              <w:t xml:space="preserve">FGB </w:t>
            </w:r>
            <w:bookmarkStart w:id="0" w:name="_GoBack"/>
            <w:bookmarkEnd w:id="0"/>
            <w:r w:rsidR="005A085A">
              <w:rPr>
                <w:rFonts w:asciiTheme="majorHAnsi" w:hAnsiTheme="majorHAnsi"/>
                <w:sz w:val="24"/>
                <w:szCs w:val="24"/>
              </w:rPr>
              <w:t>Committee</w:t>
            </w:r>
          </w:p>
        </w:tc>
      </w:tr>
    </w:tbl>
    <w:p w14:paraId="70D0A715" w14:textId="77777777" w:rsidR="005A085A" w:rsidRDefault="005A085A" w:rsidP="00C40204">
      <w:pPr>
        <w:spacing w:line="360" w:lineRule="auto"/>
        <w:jc w:val="center"/>
        <w:rPr>
          <w:rFonts w:asciiTheme="majorHAnsi" w:hAnsiTheme="majorHAnsi"/>
          <w:b/>
          <w:u w:val="single"/>
        </w:rPr>
      </w:pPr>
    </w:p>
    <w:p w14:paraId="4E2246BB" w14:textId="323C962C" w:rsidR="00C40204" w:rsidRPr="00C40204" w:rsidRDefault="00C40204" w:rsidP="00C40204">
      <w:pPr>
        <w:spacing w:line="360" w:lineRule="auto"/>
        <w:jc w:val="center"/>
        <w:rPr>
          <w:rFonts w:asciiTheme="majorHAnsi" w:hAnsiTheme="majorHAnsi"/>
          <w:b/>
          <w:u w:val="single"/>
        </w:rPr>
      </w:pPr>
    </w:p>
    <w:p w14:paraId="1400405D" w14:textId="77777777" w:rsidR="00C40204" w:rsidRPr="00C40204" w:rsidRDefault="00C40204" w:rsidP="00C40204">
      <w:pPr>
        <w:spacing w:line="360" w:lineRule="auto"/>
        <w:rPr>
          <w:rFonts w:asciiTheme="majorHAnsi" w:hAnsiTheme="majorHAnsi"/>
        </w:rPr>
      </w:pPr>
    </w:p>
    <w:p w14:paraId="68B1EDC0" w14:textId="77777777" w:rsidR="00C40204" w:rsidRPr="00C40204" w:rsidRDefault="00C40204" w:rsidP="00C40204">
      <w:pPr>
        <w:spacing w:line="360" w:lineRule="auto"/>
        <w:rPr>
          <w:rFonts w:asciiTheme="majorHAnsi" w:hAnsiTheme="majorHAnsi"/>
        </w:rPr>
      </w:pPr>
    </w:p>
    <w:p w14:paraId="0CFAC0E9" w14:textId="77777777" w:rsidR="00C40204" w:rsidRPr="00C40204" w:rsidRDefault="00C40204" w:rsidP="00C40204">
      <w:pPr>
        <w:pStyle w:val="BodyText"/>
        <w:spacing w:after="0" w:line="360" w:lineRule="auto"/>
        <w:ind w:left="0" w:firstLine="0"/>
        <w:jc w:val="both"/>
        <w:rPr>
          <w:rFonts w:asciiTheme="majorHAnsi" w:hAnsiTheme="majorHAnsi"/>
          <w:sz w:val="24"/>
        </w:rPr>
      </w:pPr>
      <w:r w:rsidRPr="00C40204">
        <w:rPr>
          <w:rFonts w:asciiTheme="majorHAnsi" w:hAnsiTheme="majorHAnsi"/>
          <w:sz w:val="24"/>
        </w:rPr>
        <w:t>This policy will be reviewed at least every t</w:t>
      </w:r>
      <w:r w:rsidR="00C11862">
        <w:rPr>
          <w:rFonts w:asciiTheme="majorHAnsi" w:hAnsiTheme="majorHAnsi"/>
          <w:sz w:val="24"/>
        </w:rPr>
        <w:t>hree</w:t>
      </w:r>
      <w:r w:rsidRPr="00C40204">
        <w:rPr>
          <w:rFonts w:asciiTheme="majorHAnsi" w:hAnsiTheme="majorHAnsi"/>
          <w:sz w:val="24"/>
        </w:rPr>
        <w:t xml:space="preserve"> years.</w:t>
      </w:r>
    </w:p>
    <w:p w14:paraId="0AC75C2D" w14:textId="77777777" w:rsidR="00C07481" w:rsidRDefault="00C07481" w:rsidP="00C07481">
      <w:pPr>
        <w:spacing w:line="360" w:lineRule="auto"/>
        <w:rPr>
          <w:rFonts w:asciiTheme="majorHAnsi" w:hAnsiTheme="majorHAnsi"/>
        </w:rPr>
      </w:pPr>
    </w:p>
    <w:p w14:paraId="1D27E04C" w14:textId="77777777" w:rsidR="005F4F32" w:rsidRPr="005F4F32" w:rsidRDefault="005F4F32" w:rsidP="005F4F32">
      <w:pPr>
        <w:widowControl w:val="0"/>
        <w:autoSpaceDE w:val="0"/>
        <w:autoSpaceDN w:val="0"/>
        <w:adjustRightInd w:val="0"/>
        <w:spacing w:after="240"/>
        <w:rPr>
          <w:rFonts w:asciiTheme="majorHAnsi" w:hAnsiTheme="majorHAnsi" w:cs="Times"/>
        </w:rPr>
      </w:pPr>
      <w:r w:rsidRPr="005F4F32">
        <w:rPr>
          <w:rFonts w:asciiTheme="majorHAnsi" w:hAnsiTheme="majorHAnsi" w:cs="Arial"/>
        </w:rPr>
        <w:t xml:space="preserve">Legislation: Maintained schools - </w:t>
      </w:r>
      <w:r w:rsidRPr="005F4F32">
        <w:rPr>
          <w:rFonts w:asciiTheme="majorHAnsi" w:hAnsiTheme="majorHAnsi" w:cs="Arial"/>
          <w:color w:val="0000FF"/>
        </w:rPr>
        <w:t>Education and Inspection Act 2006: Section 89</w:t>
      </w:r>
      <w:r w:rsidRPr="005F4F32">
        <w:rPr>
          <w:rFonts w:asciiTheme="majorHAnsi" w:hAnsiTheme="majorHAnsi" w:cs="Arial"/>
        </w:rPr>
        <w:t xml:space="preserve">. Academies, free schools and independent schools – </w:t>
      </w:r>
      <w:r w:rsidRPr="005F4F32">
        <w:rPr>
          <w:rFonts w:asciiTheme="majorHAnsi" w:hAnsiTheme="majorHAnsi" w:cs="Arial"/>
          <w:color w:val="0000FF"/>
        </w:rPr>
        <w:t xml:space="preserve">Independent School Standards </w:t>
      </w:r>
    </w:p>
    <w:p w14:paraId="1DD4950F" w14:textId="77777777" w:rsidR="005F4F32" w:rsidRPr="005F4F32" w:rsidRDefault="005F4F32" w:rsidP="005F4F32">
      <w:pPr>
        <w:widowControl w:val="0"/>
        <w:autoSpaceDE w:val="0"/>
        <w:autoSpaceDN w:val="0"/>
        <w:adjustRightInd w:val="0"/>
        <w:spacing w:after="240"/>
        <w:rPr>
          <w:rFonts w:asciiTheme="majorHAnsi" w:hAnsiTheme="majorHAnsi" w:cs="Times"/>
        </w:rPr>
      </w:pPr>
      <w:proofErr w:type="gramStart"/>
      <w:r w:rsidRPr="005F4F32">
        <w:rPr>
          <w:rFonts w:asciiTheme="majorHAnsi" w:hAnsiTheme="majorHAnsi" w:cs="Arial"/>
          <w:color w:val="0000FF"/>
        </w:rPr>
        <w:t>Regulations (Schedule 1 part 3 paragraph 9)</w:t>
      </w:r>
      <w:r w:rsidRPr="005F4F32">
        <w:rPr>
          <w:rFonts w:asciiTheme="majorHAnsi" w:hAnsiTheme="majorHAnsi" w:cs="Arial"/>
        </w:rPr>
        <w:t>.</w:t>
      </w:r>
      <w:proofErr w:type="gramEnd"/>
      <w:r w:rsidRPr="005F4F32">
        <w:rPr>
          <w:rFonts w:asciiTheme="majorHAnsi" w:hAnsiTheme="majorHAnsi" w:cs="Arial"/>
        </w:rPr>
        <w:t xml:space="preserve"> </w:t>
      </w:r>
    </w:p>
    <w:p w14:paraId="7F6724EE" w14:textId="77777777" w:rsidR="00C40204" w:rsidRPr="00C40204" w:rsidRDefault="00C40204" w:rsidP="00C40204">
      <w:pPr>
        <w:pStyle w:val="Heading3"/>
        <w:spacing w:line="360" w:lineRule="auto"/>
        <w:jc w:val="both"/>
        <w:rPr>
          <w:rFonts w:asciiTheme="majorHAnsi" w:hAnsiTheme="majorHAnsi"/>
          <w:sz w:val="24"/>
          <w:szCs w:val="24"/>
        </w:rPr>
      </w:pPr>
    </w:p>
    <w:p w14:paraId="3300BF6A" w14:textId="77777777" w:rsidR="00C40204" w:rsidRPr="001A1F13" w:rsidRDefault="00C40204" w:rsidP="00C40204">
      <w:pPr>
        <w:pStyle w:val="Heading3"/>
        <w:spacing w:line="360" w:lineRule="auto"/>
        <w:jc w:val="both"/>
        <w:rPr>
          <w:rFonts w:asciiTheme="majorHAnsi" w:hAnsiTheme="majorHAnsi"/>
          <w:b w:val="0"/>
          <w:sz w:val="24"/>
          <w:szCs w:val="24"/>
        </w:rPr>
      </w:pPr>
      <w:r w:rsidRPr="00C40204">
        <w:rPr>
          <w:rFonts w:asciiTheme="majorHAnsi" w:hAnsiTheme="majorHAnsi"/>
          <w:sz w:val="24"/>
          <w:szCs w:val="24"/>
        </w:rPr>
        <w:t xml:space="preserve">Date Reviewed </w:t>
      </w:r>
      <w:r w:rsidR="001A1F13">
        <w:rPr>
          <w:rFonts w:asciiTheme="majorHAnsi" w:hAnsiTheme="majorHAnsi"/>
          <w:sz w:val="24"/>
          <w:szCs w:val="24"/>
        </w:rPr>
        <w:t>–</w:t>
      </w:r>
      <w:r w:rsidRPr="00C40204">
        <w:rPr>
          <w:rFonts w:asciiTheme="majorHAnsi" w:hAnsiTheme="majorHAnsi"/>
          <w:sz w:val="24"/>
          <w:szCs w:val="24"/>
        </w:rPr>
        <w:t xml:space="preserve"> </w:t>
      </w:r>
      <w:r w:rsidR="00140768">
        <w:rPr>
          <w:rFonts w:asciiTheme="majorHAnsi" w:hAnsiTheme="majorHAnsi"/>
          <w:sz w:val="24"/>
          <w:szCs w:val="24"/>
        </w:rPr>
        <w:t>03/2014</w:t>
      </w:r>
    </w:p>
    <w:p w14:paraId="3EBC1036" w14:textId="77777777" w:rsidR="00C40204" w:rsidRPr="00C40204" w:rsidRDefault="00C40204" w:rsidP="00C40204">
      <w:pPr>
        <w:spacing w:line="360" w:lineRule="auto"/>
        <w:rPr>
          <w:rFonts w:asciiTheme="majorHAnsi" w:hAnsiTheme="majorHAnsi"/>
        </w:rPr>
      </w:pPr>
    </w:p>
    <w:p w14:paraId="4FC6C521" w14:textId="77777777" w:rsidR="00C40204" w:rsidRPr="00C40204" w:rsidRDefault="00C40204" w:rsidP="00C40204">
      <w:pPr>
        <w:spacing w:line="360" w:lineRule="auto"/>
        <w:rPr>
          <w:rFonts w:asciiTheme="majorHAnsi" w:hAnsiTheme="majorHAnsi"/>
        </w:rPr>
      </w:pPr>
      <w:r w:rsidRPr="00C40204">
        <w:rPr>
          <w:rFonts w:asciiTheme="majorHAnsi" w:hAnsiTheme="majorHAnsi"/>
          <w:b/>
        </w:rPr>
        <w:t xml:space="preserve">Date Ratified </w:t>
      </w:r>
      <w:r>
        <w:rPr>
          <w:rFonts w:asciiTheme="majorHAnsi" w:hAnsiTheme="majorHAnsi"/>
          <w:b/>
        </w:rPr>
        <w:t>–</w:t>
      </w:r>
      <w:r w:rsidRPr="00C40204">
        <w:rPr>
          <w:rFonts w:asciiTheme="majorHAnsi" w:hAnsiTheme="majorHAnsi"/>
          <w:b/>
        </w:rPr>
        <w:t xml:space="preserve"> </w:t>
      </w:r>
      <w:r w:rsidR="00140768">
        <w:rPr>
          <w:rFonts w:asciiTheme="majorHAnsi" w:hAnsiTheme="majorHAnsi"/>
          <w:b/>
        </w:rPr>
        <w:t>03/2014</w:t>
      </w:r>
    </w:p>
    <w:p w14:paraId="178550D7" w14:textId="77777777" w:rsidR="00C40204" w:rsidRPr="00C40204" w:rsidRDefault="00C40204" w:rsidP="00C40204">
      <w:pPr>
        <w:spacing w:line="360" w:lineRule="auto"/>
        <w:rPr>
          <w:rFonts w:asciiTheme="majorHAnsi" w:hAnsiTheme="majorHAnsi"/>
          <w:b/>
        </w:rPr>
      </w:pPr>
    </w:p>
    <w:p w14:paraId="707B1761" w14:textId="77777777" w:rsidR="00C40204" w:rsidRPr="00C40204" w:rsidRDefault="00C40204" w:rsidP="00C40204">
      <w:pPr>
        <w:spacing w:line="360" w:lineRule="auto"/>
        <w:rPr>
          <w:rFonts w:asciiTheme="majorHAnsi" w:hAnsiTheme="majorHAnsi"/>
          <w:bCs/>
        </w:rPr>
      </w:pPr>
      <w:r w:rsidRPr="00C40204">
        <w:rPr>
          <w:rFonts w:asciiTheme="majorHAnsi" w:hAnsiTheme="majorHAnsi"/>
          <w:b/>
        </w:rPr>
        <w:t xml:space="preserve">Next Review </w:t>
      </w:r>
      <w:r w:rsidR="001A1F13">
        <w:rPr>
          <w:rFonts w:asciiTheme="majorHAnsi" w:hAnsiTheme="majorHAnsi"/>
          <w:b/>
        </w:rPr>
        <w:t>–</w:t>
      </w:r>
      <w:r w:rsidRPr="00C40204">
        <w:rPr>
          <w:rFonts w:asciiTheme="majorHAnsi" w:hAnsiTheme="majorHAnsi"/>
          <w:b/>
        </w:rPr>
        <w:t xml:space="preserve"> </w:t>
      </w:r>
      <w:r w:rsidR="00140768">
        <w:rPr>
          <w:rFonts w:asciiTheme="majorHAnsi" w:hAnsiTheme="majorHAnsi"/>
          <w:b/>
        </w:rPr>
        <w:t>03/2016</w:t>
      </w:r>
    </w:p>
    <w:p w14:paraId="3D3CC4D2" w14:textId="77777777" w:rsidR="00C40204" w:rsidRPr="00C40204" w:rsidRDefault="00C40204" w:rsidP="00C40204">
      <w:pPr>
        <w:spacing w:line="360" w:lineRule="auto"/>
        <w:rPr>
          <w:rFonts w:asciiTheme="majorHAnsi" w:hAnsiTheme="majorHAnsi"/>
        </w:rPr>
      </w:pPr>
      <w:r w:rsidRPr="00C40204">
        <w:rPr>
          <w:rFonts w:asciiTheme="majorHAnsi" w:hAnsiTheme="majorHAnsi"/>
        </w:rPr>
        <w:br w:type="page"/>
      </w:r>
    </w:p>
    <w:p w14:paraId="5F578B5F" w14:textId="77777777" w:rsidR="00C40204" w:rsidRDefault="00C40204" w:rsidP="00C40204">
      <w:pPr>
        <w:pStyle w:val="ListParagraph"/>
        <w:spacing w:line="360" w:lineRule="auto"/>
        <w:ind w:left="0"/>
        <w:jc w:val="both"/>
        <w:rPr>
          <w:rFonts w:asciiTheme="majorHAnsi" w:hAnsiTheme="majorHAnsi"/>
          <w:b/>
          <w:sz w:val="24"/>
          <w:szCs w:val="24"/>
        </w:rPr>
      </w:pPr>
      <w:r>
        <w:rPr>
          <w:rFonts w:asciiTheme="majorHAnsi" w:hAnsiTheme="majorHAnsi"/>
          <w:b/>
          <w:sz w:val="24"/>
          <w:szCs w:val="24"/>
        </w:rPr>
        <w:lastRenderedPageBreak/>
        <w:t>Introduction</w:t>
      </w:r>
    </w:p>
    <w:p w14:paraId="3C8AA89C"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The Royal School takes the behaviour of the all our staff, students and parents very seriously and below is the policy for behaviour within our school.</w:t>
      </w:r>
    </w:p>
    <w:p w14:paraId="2E732E22" w14:textId="77777777" w:rsidR="00C40204" w:rsidRDefault="00C40204" w:rsidP="00C40204">
      <w:pPr>
        <w:pStyle w:val="ListParagraph"/>
        <w:spacing w:line="360" w:lineRule="auto"/>
        <w:ind w:left="0"/>
        <w:jc w:val="both"/>
        <w:rPr>
          <w:rFonts w:asciiTheme="majorHAnsi" w:hAnsiTheme="majorHAnsi"/>
          <w:b/>
          <w:sz w:val="24"/>
          <w:szCs w:val="24"/>
        </w:rPr>
      </w:pPr>
    </w:p>
    <w:p w14:paraId="13BD9071"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Aims and Objectives</w:t>
      </w:r>
    </w:p>
    <w:p w14:paraId="6A5AFA77" w14:textId="77777777" w:rsid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It is our aim for our school to be a happy and peaceful community in which everyone is able to work effectively and play safely, developing skills and confidence to the full.</w:t>
      </w:r>
    </w:p>
    <w:p w14:paraId="06F2295E" w14:textId="77777777" w:rsidR="005068BC" w:rsidRPr="00470809" w:rsidRDefault="005068BC" w:rsidP="005068BC">
      <w:pPr>
        <w:pStyle w:val="Heading4"/>
        <w:jc w:val="center"/>
        <w:rPr>
          <w:rFonts w:ascii="Calibri" w:hAnsi="Calibri" w:cs="Arial"/>
          <w:color w:val="008000"/>
          <w:sz w:val="23"/>
          <w:szCs w:val="22"/>
        </w:rPr>
      </w:pPr>
      <w:r w:rsidRPr="00470809">
        <w:rPr>
          <w:rFonts w:ascii="Calibri" w:hAnsi="Calibri" w:cs="Comic Sans MS"/>
          <w:bCs w:val="0"/>
          <w:i/>
          <w:iCs/>
          <w:color w:val="008000"/>
          <w:sz w:val="23"/>
          <w:szCs w:val="22"/>
        </w:rPr>
        <w:t>Christian Values</w:t>
      </w:r>
    </w:p>
    <w:p w14:paraId="4B43E698" w14:textId="410322F6" w:rsidR="005068BC" w:rsidRPr="005068BC" w:rsidRDefault="005068BC" w:rsidP="005068BC">
      <w:pPr>
        <w:pStyle w:val="Heading4"/>
        <w:jc w:val="center"/>
        <w:rPr>
          <w:rFonts w:ascii="Calibri" w:hAnsi="Calibri" w:cs="Arial"/>
          <w:color w:val="008000"/>
          <w:sz w:val="23"/>
          <w:szCs w:val="22"/>
        </w:rPr>
      </w:pPr>
      <w:r w:rsidRPr="00470809">
        <w:rPr>
          <w:rFonts w:ascii="Calibri" w:hAnsi="Calibri" w:cs="Comic Sans MS"/>
          <w:bCs w:val="0"/>
          <w:i/>
          <w:iCs/>
          <w:color w:val="008000"/>
          <w:sz w:val="23"/>
          <w:szCs w:val="22"/>
        </w:rPr>
        <w:t>“Family, Wisdom, Service, Respect, Love, Honesty”</w:t>
      </w:r>
    </w:p>
    <w:p w14:paraId="3F47A902"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3B2B7C48" w14:textId="77777777" w:rsidR="00C40204" w:rsidRPr="00C40204" w:rsidRDefault="00563B7F" w:rsidP="00C40204">
      <w:pPr>
        <w:pStyle w:val="ListParagraph"/>
        <w:spacing w:line="360" w:lineRule="auto"/>
        <w:ind w:left="0"/>
        <w:jc w:val="both"/>
        <w:rPr>
          <w:rFonts w:asciiTheme="majorHAnsi" w:hAnsiTheme="majorHAnsi"/>
          <w:sz w:val="24"/>
          <w:szCs w:val="24"/>
        </w:rPr>
      </w:pPr>
      <w:r>
        <w:rPr>
          <w:rFonts w:asciiTheme="majorHAnsi" w:hAnsiTheme="majorHAnsi"/>
          <w:sz w:val="24"/>
          <w:szCs w:val="24"/>
        </w:rPr>
        <w:t>We want each child to;</w:t>
      </w:r>
    </w:p>
    <w:p w14:paraId="0E4BA5BC" w14:textId="77777777" w:rsidR="00C40204" w:rsidRPr="00C40204" w:rsidRDefault="00C40204" w:rsidP="00C40204">
      <w:pPr>
        <w:pStyle w:val="ListParagraph"/>
        <w:numPr>
          <w:ilvl w:val="0"/>
          <w:numId w:val="1"/>
        </w:numPr>
        <w:spacing w:line="360" w:lineRule="auto"/>
        <w:jc w:val="both"/>
        <w:rPr>
          <w:rFonts w:asciiTheme="majorHAnsi" w:hAnsiTheme="majorHAnsi"/>
          <w:sz w:val="24"/>
          <w:szCs w:val="24"/>
        </w:rPr>
      </w:pPr>
      <w:r w:rsidRPr="00C40204">
        <w:rPr>
          <w:rFonts w:asciiTheme="majorHAnsi" w:hAnsiTheme="majorHAnsi"/>
          <w:sz w:val="24"/>
          <w:szCs w:val="24"/>
        </w:rPr>
        <w:t>Learn an awareness of self and a sensitivity to</w:t>
      </w:r>
      <w:r>
        <w:rPr>
          <w:rFonts w:asciiTheme="majorHAnsi" w:hAnsiTheme="majorHAnsi"/>
          <w:sz w:val="24"/>
          <w:szCs w:val="24"/>
        </w:rPr>
        <w:t>, and consideration for, others.</w:t>
      </w:r>
    </w:p>
    <w:p w14:paraId="0721CD08" w14:textId="77777777" w:rsidR="00C40204" w:rsidRPr="00C40204" w:rsidRDefault="00C40204" w:rsidP="00C40204">
      <w:pPr>
        <w:pStyle w:val="ListParagraph"/>
        <w:numPr>
          <w:ilvl w:val="0"/>
          <w:numId w:val="1"/>
        </w:numPr>
        <w:spacing w:line="360" w:lineRule="auto"/>
        <w:jc w:val="both"/>
        <w:rPr>
          <w:rFonts w:asciiTheme="majorHAnsi" w:hAnsiTheme="majorHAnsi"/>
          <w:sz w:val="24"/>
          <w:szCs w:val="24"/>
        </w:rPr>
      </w:pPr>
      <w:r w:rsidRPr="00C40204">
        <w:rPr>
          <w:rFonts w:asciiTheme="majorHAnsi" w:hAnsiTheme="majorHAnsi"/>
          <w:sz w:val="24"/>
          <w:szCs w:val="24"/>
        </w:rPr>
        <w:t>Develop confidence in h</w:t>
      </w:r>
      <w:r>
        <w:rPr>
          <w:rFonts w:asciiTheme="majorHAnsi" w:hAnsiTheme="majorHAnsi"/>
          <w:sz w:val="24"/>
          <w:szCs w:val="24"/>
        </w:rPr>
        <w:t>is or her own worth and ability.</w:t>
      </w:r>
    </w:p>
    <w:p w14:paraId="36C35412" w14:textId="77777777" w:rsidR="00C40204" w:rsidRPr="00C40204" w:rsidRDefault="00C40204" w:rsidP="00C40204">
      <w:pPr>
        <w:pStyle w:val="ListParagraph"/>
        <w:numPr>
          <w:ilvl w:val="0"/>
          <w:numId w:val="1"/>
        </w:numPr>
        <w:spacing w:line="360" w:lineRule="auto"/>
        <w:jc w:val="both"/>
        <w:rPr>
          <w:rFonts w:asciiTheme="majorHAnsi" w:hAnsiTheme="majorHAnsi"/>
          <w:sz w:val="24"/>
          <w:szCs w:val="24"/>
        </w:rPr>
      </w:pPr>
      <w:r w:rsidRPr="00C40204">
        <w:rPr>
          <w:rFonts w:asciiTheme="majorHAnsi" w:hAnsiTheme="majorHAnsi"/>
          <w:sz w:val="24"/>
          <w:szCs w:val="24"/>
        </w:rPr>
        <w:t>Develop court</w:t>
      </w:r>
      <w:r>
        <w:rPr>
          <w:rFonts w:asciiTheme="majorHAnsi" w:hAnsiTheme="majorHAnsi"/>
          <w:sz w:val="24"/>
          <w:szCs w:val="24"/>
        </w:rPr>
        <w:t>eous behaviour and good manners.</w:t>
      </w:r>
    </w:p>
    <w:p w14:paraId="7E7CF7CC" w14:textId="77777777" w:rsidR="00C40204" w:rsidRPr="00C40204" w:rsidRDefault="00C40204" w:rsidP="00C40204">
      <w:pPr>
        <w:pStyle w:val="ListParagraph"/>
        <w:numPr>
          <w:ilvl w:val="0"/>
          <w:numId w:val="1"/>
        </w:numPr>
        <w:spacing w:line="360" w:lineRule="auto"/>
        <w:jc w:val="both"/>
        <w:rPr>
          <w:rFonts w:asciiTheme="majorHAnsi" w:hAnsiTheme="majorHAnsi"/>
          <w:sz w:val="24"/>
          <w:szCs w:val="24"/>
        </w:rPr>
      </w:pPr>
      <w:r w:rsidRPr="00C40204">
        <w:rPr>
          <w:rFonts w:asciiTheme="majorHAnsi" w:hAnsiTheme="majorHAnsi"/>
          <w:sz w:val="24"/>
          <w:szCs w:val="24"/>
        </w:rPr>
        <w:t>Develop self-discipline and a sense of responsibili</w:t>
      </w:r>
      <w:r>
        <w:rPr>
          <w:rFonts w:asciiTheme="majorHAnsi" w:hAnsiTheme="majorHAnsi"/>
          <w:sz w:val="24"/>
          <w:szCs w:val="24"/>
        </w:rPr>
        <w:t xml:space="preserve">ty for his or </w:t>
      </w:r>
      <w:proofErr w:type="gramStart"/>
      <w:r>
        <w:rPr>
          <w:rFonts w:asciiTheme="majorHAnsi" w:hAnsiTheme="majorHAnsi"/>
          <w:sz w:val="24"/>
          <w:szCs w:val="24"/>
        </w:rPr>
        <w:t>her own</w:t>
      </w:r>
      <w:proofErr w:type="gramEnd"/>
      <w:r>
        <w:rPr>
          <w:rFonts w:asciiTheme="majorHAnsi" w:hAnsiTheme="majorHAnsi"/>
          <w:sz w:val="24"/>
          <w:szCs w:val="24"/>
        </w:rPr>
        <w:t xml:space="preserve"> behaviour.</w:t>
      </w:r>
    </w:p>
    <w:p w14:paraId="1B3B5555" w14:textId="77777777" w:rsidR="00C40204" w:rsidRPr="00C40204" w:rsidRDefault="00C40204" w:rsidP="00C40204">
      <w:pPr>
        <w:pStyle w:val="ListParagraph"/>
        <w:numPr>
          <w:ilvl w:val="0"/>
          <w:numId w:val="1"/>
        </w:numPr>
        <w:spacing w:line="360" w:lineRule="auto"/>
        <w:jc w:val="both"/>
        <w:rPr>
          <w:rFonts w:asciiTheme="majorHAnsi" w:hAnsiTheme="majorHAnsi"/>
          <w:sz w:val="24"/>
          <w:szCs w:val="24"/>
        </w:rPr>
      </w:pPr>
      <w:r w:rsidRPr="00C40204">
        <w:rPr>
          <w:rFonts w:asciiTheme="majorHAnsi" w:hAnsiTheme="majorHAnsi"/>
          <w:sz w:val="24"/>
          <w:szCs w:val="24"/>
        </w:rPr>
        <w:t xml:space="preserve">Learn to take a pride in his </w:t>
      </w:r>
      <w:r>
        <w:rPr>
          <w:rFonts w:asciiTheme="majorHAnsi" w:hAnsiTheme="majorHAnsi"/>
          <w:sz w:val="24"/>
          <w:szCs w:val="24"/>
        </w:rPr>
        <w:t xml:space="preserve">or </w:t>
      </w:r>
      <w:proofErr w:type="gramStart"/>
      <w:r>
        <w:rPr>
          <w:rFonts w:asciiTheme="majorHAnsi" w:hAnsiTheme="majorHAnsi"/>
          <w:sz w:val="24"/>
          <w:szCs w:val="24"/>
        </w:rPr>
        <w:t>her own</w:t>
      </w:r>
      <w:proofErr w:type="gramEnd"/>
      <w:r>
        <w:rPr>
          <w:rFonts w:asciiTheme="majorHAnsi" w:hAnsiTheme="majorHAnsi"/>
          <w:sz w:val="24"/>
          <w:szCs w:val="24"/>
        </w:rPr>
        <w:t xml:space="preserve"> work and achievement.</w:t>
      </w:r>
    </w:p>
    <w:p w14:paraId="4E455A0C" w14:textId="77777777" w:rsidR="00C40204" w:rsidRPr="00C40204" w:rsidRDefault="00C40204" w:rsidP="00C40204">
      <w:pPr>
        <w:pStyle w:val="ListParagraph"/>
        <w:numPr>
          <w:ilvl w:val="0"/>
          <w:numId w:val="1"/>
        </w:numPr>
        <w:spacing w:line="360" w:lineRule="auto"/>
        <w:jc w:val="both"/>
        <w:rPr>
          <w:rFonts w:asciiTheme="majorHAnsi" w:hAnsiTheme="majorHAnsi"/>
          <w:sz w:val="24"/>
          <w:szCs w:val="24"/>
        </w:rPr>
      </w:pPr>
      <w:r w:rsidRPr="00C40204">
        <w:rPr>
          <w:rFonts w:asciiTheme="majorHAnsi" w:hAnsiTheme="majorHAnsi"/>
          <w:sz w:val="24"/>
          <w:szCs w:val="24"/>
        </w:rPr>
        <w:t>Develop Christian values and the confidence to make, and hold to, moral judgements.</w:t>
      </w:r>
    </w:p>
    <w:p w14:paraId="559C52BA" w14:textId="77777777" w:rsidR="00C40204" w:rsidRPr="00C40204" w:rsidRDefault="00C40204" w:rsidP="00C40204">
      <w:pPr>
        <w:pStyle w:val="ListParagraph"/>
        <w:spacing w:line="360" w:lineRule="auto"/>
        <w:ind w:left="0"/>
        <w:jc w:val="both"/>
        <w:rPr>
          <w:rFonts w:asciiTheme="majorHAnsi" w:hAnsiTheme="majorHAnsi"/>
          <w:b/>
          <w:sz w:val="24"/>
          <w:szCs w:val="24"/>
        </w:rPr>
      </w:pPr>
    </w:p>
    <w:p w14:paraId="691E97A3"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The Role of Teaching and Non-Teaching Staff</w:t>
      </w:r>
    </w:p>
    <w:p w14:paraId="55AC41E6"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It is the responsibility of every adult at The Royal School to ensure the welfare of all pupils and they will take responsibility for maintaining good behaviour, not only in their own classroom but, throughout the school.  We will always reinforce good behaviour and never ignore poor behaviour.  Staff will model the types of behaviour that the policy requires.</w:t>
      </w:r>
    </w:p>
    <w:p w14:paraId="4C68EDCB"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70776B65"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The Role of the Pupil</w:t>
      </w:r>
    </w:p>
    <w:p w14:paraId="305FFC0D"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 xml:space="preserve">All pupils will be expected to understand and follow our shared ‘Golden Rules’.  These rules </w:t>
      </w:r>
      <w:r w:rsidR="00563B7F">
        <w:rPr>
          <w:rFonts w:asciiTheme="majorHAnsi" w:hAnsiTheme="majorHAnsi"/>
          <w:sz w:val="24"/>
          <w:szCs w:val="24"/>
        </w:rPr>
        <w:t>are displayed around the school;</w:t>
      </w:r>
    </w:p>
    <w:p w14:paraId="6D554A06" w14:textId="77777777" w:rsidR="00C40204" w:rsidRPr="00C40204" w:rsidRDefault="00C40204" w:rsidP="00C40204">
      <w:pPr>
        <w:pStyle w:val="ListParagraph"/>
        <w:numPr>
          <w:ilvl w:val="0"/>
          <w:numId w:val="2"/>
        </w:numPr>
        <w:spacing w:line="360" w:lineRule="auto"/>
        <w:jc w:val="both"/>
        <w:rPr>
          <w:rFonts w:asciiTheme="majorHAnsi" w:hAnsiTheme="majorHAnsi"/>
          <w:sz w:val="24"/>
          <w:szCs w:val="24"/>
        </w:rPr>
      </w:pPr>
      <w:r w:rsidRPr="00C40204">
        <w:rPr>
          <w:rFonts w:asciiTheme="majorHAnsi" w:hAnsiTheme="majorHAnsi"/>
          <w:sz w:val="24"/>
          <w:szCs w:val="24"/>
        </w:rPr>
        <w:t>We listen to people.  We do not interrupt.</w:t>
      </w:r>
    </w:p>
    <w:p w14:paraId="7C05B712" w14:textId="77777777" w:rsidR="00C40204" w:rsidRPr="00C40204" w:rsidRDefault="00C40204" w:rsidP="00C40204">
      <w:pPr>
        <w:pStyle w:val="ListParagraph"/>
        <w:numPr>
          <w:ilvl w:val="0"/>
          <w:numId w:val="2"/>
        </w:numPr>
        <w:spacing w:line="360" w:lineRule="auto"/>
        <w:jc w:val="both"/>
        <w:rPr>
          <w:rFonts w:asciiTheme="majorHAnsi" w:hAnsiTheme="majorHAnsi"/>
          <w:sz w:val="24"/>
          <w:szCs w:val="24"/>
        </w:rPr>
      </w:pPr>
      <w:r w:rsidRPr="00C40204">
        <w:rPr>
          <w:rFonts w:asciiTheme="majorHAnsi" w:hAnsiTheme="majorHAnsi"/>
          <w:sz w:val="24"/>
          <w:szCs w:val="24"/>
        </w:rPr>
        <w:t>We are honest.  We do not cover up the truth.</w:t>
      </w:r>
    </w:p>
    <w:p w14:paraId="024D2727" w14:textId="77777777" w:rsidR="00C40204" w:rsidRPr="00C40204" w:rsidRDefault="00C40204" w:rsidP="00C40204">
      <w:pPr>
        <w:pStyle w:val="ListParagraph"/>
        <w:numPr>
          <w:ilvl w:val="0"/>
          <w:numId w:val="2"/>
        </w:numPr>
        <w:spacing w:line="360" w:lineRule="auto"/>
        <w:jc w:val="both"/>
        <w:rPr>
          <w:rFonts w:asciiTheme="majorHAnsi" w:hAnsiTheme="majorHAnsi"/>
          <w:sz w:val="24"/>
          <w:szCs w:val="24"/>
        </w:rPr>
      </w:pPr>
      <w:r w:rsidRPr="00C40204">
        <w:rPr>
          <w:rFonts w:asciiTheme="majorHAnsi" w:hAnsiTheme="majorHAnsi"/>
          <w:sz w:val="24"/>
          <w:szCs w:val="24"/>
        </w:rPr>
        <w:t>We are kind and helpful.  We do not hurt other people’s feelings.</w:t>
      </w:r>
    </w:p>
    <w:p w14:paraId="64E3AF26" w14:textId="77777777" w:rsidR="00C40204" w:rsidRPr="00C40204" w:rsidRDefault="00C40204" w:rsidP="00C40204">
      <w:pPr>
        <w:pStyle w:val="ListParagraph"/>
        <w:numPr>
          <w:ilvl w:val="0"/>
          <w:numId w:val="2"/>
        </w:numPr>
        <w:spacing w:line="360" w:lineRule="auto"/>
        <w:jc w:val="both"/>
        <w:rPr>
          <w:rFonts w:asciiTheme="majorHAnsi" w:hAnsiTheme="majorHAnsi"/>
          <w:sz w:val="24"/>
          <w:szCs w:val="24"/>
        </w:rPr>
      </w:pPr>
      <w:r w:rsidRPr="00C40204">
        <w:rPr>
          <w:rFonts w:asciiTheme="majorHAnsi" w:hAnsiTheme="majorHAnsi"/>
          <w:sz w:val="24"/>
          <w:szCs w:val="24"/>
        </w:rPr>
        <w:lastRenderedPageBreak/>
        <w:t>We are gentle.  We do not hurt anybody.</w:t>
      </w:r>
    </w:p>
    <w:p w14:paraId="0DC3368D" w14:textId="77777777" w:rsidR="00C40204" w:rsidRPr="00C40204" w:rsidRDefault="00C40204" w:rsidP="00C40204">
      <w:pPr>
        <w:pStyle w:val="ListParagraph"/>
        <w:numPr>
          <w:ilvl w:val="0"/>
          <w:numId w:val="2"/>
        </w:numPr>
        <w:spacing w:line="360" w:lineRule="auto"/>
        <w:jc w:val="both"/>
        <w:rPr>
          <w:rFonts w:asciiTheme="majorHAnsi" w:hAnsiTheme="majorHAnsi"/>
          <w:sz w:val="24"/>
          <w:szCs w:val="24"/>
        </w:rPr>
      </w:pPr>
      <w:r w:rsidRPr="00C40204">
        <w:rPr>
          <w:rFonts w:asciiTheme="majorHAnsi" w:hAnsiTheme="majorHAnsi"/>
          <w:sz w:val="24"/>
          <w:szCs w:val="24"/>
        </w:rPr>
        <w:t>We try to work hard.  We do not waste time.</w:t>
      </w:r>
    </w:p>
    <w:p w14:paraId="15107F5D" w14:textId="77777777" w:rsidR="00C40204" w:rsidRPr="00C40204" w:rsidRDefault="00C40204" w:rsidP="00C40204">
      <w:pPr>
        <w:pStyle w:val="ListParagraph"/>
        <w:numPr>
          <w:ilvl w:val="0"/>
          <w:numId w:val="2"/>
        </w:numPr>
        <w:spacing w:line="360" w:lineRule="auto"/>
        <w:jc w:val="both"/>
        <w:rPr>
          <w:rFonts w:asciiTheme="majorHAnsi" w:hAnsiTheme="majorHAnsi"/>
          <w:sz w:val="24"/>
          <w:szCs w:val="24"/>
        </w:rPr>
      </w:pPr>
      <w:r w:rsidRPr="00C40204">
        <w:rPr>
          <w:rFonts w:asciiTheme="majorHAnsi" w:hAnsiTheme="majorHAnsi"/>
          <w:sz w:val="24"/>
          <w:szCs w:val="24"/>
        </w:rPr>
        <w:t>We look after property.  We do not waste or damage things.</w:t>
      </w:r>
    </w:p>
    <w:p w14:paraId="34F2D8D8"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6375A9F0"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Reward Strategies</w:t>
      </w:r>
    </w:p>
    <w:p w14:paraId="3405435D"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We encourage an</w:t>
      </w:r>
      <w:r w:rsidR="00563B7F">
        <w:rPr>
          <w:rFonts w:asciiTheme="majorHAnsi" w:hAnsiTheme="majorHAnsi"/>
          <w:sz w:val="24"/>
          <w:szCs w:val="24"/>
        </w:rPr>
        <w:t>d reward good behaviour through;</w:t>
      </w:r>
    </w:p>
    <w:p w14:paraId="48F62532" w14:textId="77777777" w:rsidR="00C40204" w:rsidRPr="00C40204" w:rsidRDefault="00C40204" w:rsidP="00C40204">
      <w:pPr>
        <w:pStyle w:val="ListParagraph"/>
        <w:numPr>
          <w:ilvl w:val="0"/>
          <w:numId w:val="3"/>
        </w:numPr>
        <w:spacing w:line="360" w:lineRule="auto"/>
        <w:jc w:val="both"/>
        <w:rPr>
          <w:rFonts w:asciiTheme="majorHAnsi" w:hAnsiTheme="majorHAnsi"/>
          <w:sz w:val="24"/>
          <w:szCs w:val="24"/>
        </w:rPr>
      </w:pPr>
      <w:r w:rsidRPr="00C40204">
        <w:rPr>
          <w:rFonts w:asciiTheme="majorHAnsi" w:hAnsiTheme="majorHAnsi"/>
          <w:sz w:val="24"/>
          <w:szCs w:val="24"/>
        </w:rPr>
        <w:t>Words of praise and encouragement</w:t>
      </w:r>
      <w:r>
        <w:rPr>
          <w:rFonts w:asciiTheme="majorHAnsi" w:hAnsiTheme="majorHAnsi"/>
          <w:sz w:val="24"/>
          <w:szCs w:val="24"/>
        </w:rPr>
        <w:t>.</w:t>
      </w:r>
    </w:p>
    <w:p w14:paraId="25FDC3E9" w14:textId="77777777" w:rsidR="00C40204" w:rsidRPr="00C40204" w:rsidRDefault="00C40204" w:rsidP="00C40204">
      <w:pPr>
        <w:pStyle w:val="ListParagraph"/>
        <w:numPr>
          <w:ilvl w:val="0"/>
          <w:numId w:val="3"/>
        </w:numPr>
        <w:spacing w:line="360" w:lineRule="auto"/>
        <w:jc w:val="both"/>
        <w:rPr>
          <w:rFonts w:asciiTheme="majorHAnsi" w:hAnsiTheme="majorHAnsi"/>
          <w:sz w:val="24"/>
          <w:szCs w:val="24"/>
        </w:rPr>
      </w:pPr>
      <w:r w:rsidRPr="00C40204">
        <w:rPr>
          <w:rFonts w:asciiTheme="majorHAnsi" w:hAnsiTheme="majorHAnsi"/>
          <w:sz w:val="24"/>
          <w:szCs w:val="24"/>
        </w:rPr>
        <w:t>Awarding House Points</w:t>
      </w:r>
      <w:r>
        <w:rPr>
          <w:rFonts w:asciiTheme="majorHAnsi" w:hAnsiTheme="majorHAnsi"/>
          <w:sz w:val="24"/>
          <w:szCs w:val="24"/>
        </w:rPr>
        <w:t>.</w:t>
      </w:r>
    </w:p>
    <w:p w14:paraId="135185D5" w14:textId="77777777" w:rsidR="00C40204" w:rsidRPr="00C40204" w:rsidRDefault="00C40204" w:rsidP="00C40204">
      <w:pPr>
        <w:pStyle w:val="ListParagraph"/>
        <w:numPr>
          <w:ilvl w:val="0"/>
          <w:numId w:val="3"/>
        </w:numPr>
        <w:spacing w:line="360" w:lineRule="auto"/>
        <w:jc w:val="both"/>
        <w:rPr>
          <w:rFonts w:asciiTheme="majorHAnsi" w:hAnsiTheme="majorHAnsi"/>
          <w:sz w:val="24"/>
          <w:szCs w:val="24"/>
        </w:rPr>
      </w:pPr>
      <w:r w:rsidRPr="00C40204">
        <w:rPr>
          <w:rFonts w:asciiTheme="majorHAnsi" w:hAnsiTheme="majorHAnsi"/>
          <w:sz w:val="24"/>
          <w:szCs w:val="24"/>
        </w:rPr>
        <w:t>Individual reward – ‘Star of the Week’ certificate in assembly and leaf placed on ‘Tree of Achievement’ in Vinery Hall</w:t>
      </w:r>
      <w:r>
        <w:rPr>
          <w:rFonts w:asciiTheme="majorHAnsi" w:hAnsiTheme="majorHAnsi"/>
          <w:sz w:val="24"/>
          <w:szCs w:val="24"/>
        </w:rPr>
        <w:t>.</w:t>
      </w:r>
    </w:p>
    <w:p w14:paraId="3987FB18" w14:textId="77777777" w:rsidR="00C40204" w:rsidRPr="00C40204" w:rsidRDefault="00C40204" w:rsidP="00C40204">
      <w:pPr>
        <w:pStyle w:val="ListParagraph"/>
        <w:numPr>
          <w:ilvl w:val="0"/>
          <w:numId w:val="3"/>
        </w:numPr>
        <w:spacing w:line="360" w:lineRule="auto"/>
        <w:jc w:val="both"/>
        <w:rPr>
          <w:rFonts w:asciiTheme="majorHAnsi" w:hAnsiTheme="majorHAnsi"/>
          <w:sz w:val="24"/>
          <w:szCs w:val="24"/>
        </w:rPr>
      </w:pPr>
      <w:r w:rsidRPr="00C40204">
        <w:rPr>
          <w:rFonts w:asciiTheme="majorHAnsi" w:hAnsiTheme="majorHAnsi"/>
          <w:sz w:val="24"/>
          <w:szCs w:val="24"/>
        </w:rPr>
        <w:t>Special jobs or privilege</w:t>
      </w:r>
      <w:r>
        <w:rPr>
          <w:rFonts w:asciiTheme="majorHAnsi" w:hAnsiTheme="majorHAnsi"/>
          <w:sz w:val="24"/>
          <w:szCs w:val="24"/>
        </w:rPr>
        <w:t>.</w:t>
      </w:r>
    </w:p>
    <w:p w14:paraId="30B8A2D5" w14:textId="77777777" w:rsidR="00C40204" w:rsidRPr="00C40204" w:rsidRDefault="00C40204" w:rsidP="00C40204">
      <w:pPr>
        <w:pStyle w:val="ListParagraph"/>
        <w:numPr>
          <w:ilvl w:val="0"/>
          <w:numId w:val="3"/>
        </w:numPr>
        <w:spacing w:line="360" w:lineRule="auto"/>
        <w:jc w:val="both"/>
        <w:rPr>
          <w:rFonts w:asciiTheme="majorHAnsi" w:hAnsiTheme="majorHAnsi"/>
          <w:sz w:val="24"/>
          <w:szCs w:val="24"/>
        </w:rPr>
      </w:pPr>
      <w:r w:rsidRPr="00C40204">
        <w:rPr>
          <w:rFonts w:asciiTheme="majorHAnsi" w:hAnsiTheme="majorHAnsi"/>
          <w:sz w:val="24"/>
          <w:szCs w:val="24"/>
        </w:rPr>
        <w:t>Sent to another teacher for praise</w:t>
      </w:r>
      <w:r>
        <w:rPr>
          <w:rFonts w:asciiTheme="majorHAnsi" w:hAnsiTheme="majorHAnsi"/>
          <w:sz w:val="24"/>
          <w:szCs w:val="24"/>
        </w:rPr>
        <w:t>.</w:t>
      </w:r>
    </w:p>
    <w:p w14:paraId="364B9A6C" w14:textId="77777777" w:rsidR="00C40204" w:rsidRPr="00C40204" w:rsidRDefault="00C40204" w:rsidP="00C40204">
      <w:pPr>
        <w:pStyle w:val="ListParagraph"/>
        <w:numPr>
          <w:ilvl w:val="0"/>
          <w:numId w:val="3"/>
        </w:numPr>
        <w:spacing w:line="360" w:lineRule="auto"/>
        <w:jc w:val="both"/>
        <w:rPr>
          <w:rFonts w:asciiTheme="majorHAnsi" w:hAnsiTheme="majorHAnsi"/>
          <w:sz w:val="24"/>
          <w:szCs w:val="24"/>
        </w:rPr>
      </w:pPr>
      <w:r w:rsidRPr="00C40204">
        <w:rPr>
          <w:rFonts w:asciiTheme="majorHAnsi" w:hAnsiTheme="majorHAnsi"/>
          <w:sz w:val="24"/>
          <w:szCs w:val="24"/>
        </w:rPr>
        <w:t xml:space="preserve">Sent to </w:t>
      </w:r>
      <w:r>
        <w:rPr>
          <w:rFonts w:asciiTheme="majorHAnsi" w:hAnsiTheme="majorHAnsi"/>
          <w:sz w:val="24"/>
          <w:szCs w:val="24"/>
        </w:rPr>
        <w:t xml:space="preserve">the </w:t>
      </w:r>
      <w:r w:rsidRPr="00C40204">
        <w:rPr>
          <w:rFonts w:asciiTheme="majorHAnsi" w:hAnsiTheme="majorHAnsi"/>
          <w:sz w:val="24"/>
          <w:szCs w:val="24"/>
        </w:rPr>
        <w:t>Head</w:t>
      </w:r>
      <w:r>
        <w:rPr>
          <w:rFonts w:asciiTheme="majorHAnsi" w:hAnsiTheme="majorHAnsi"/>
          <w:sz w:val="24"/>
          <w:szCs w:val="24"/>
        </w:rPr>
        <w:t xml:space="preserve"> </w:t>
      </w:r>
      <w:r w:rsidRPr="00C40204">
        <w:rPr>
          <w:rFonts w:asciiTheme="majorHAnsi" w:hAnsiTheme="majorHAnsi"/>
          <w:sz w:val="24"/>
          <w:szCs w:val="24"/>
        </w:rPr>
        <w:t>teacher for praise</w:t>
      </w:r>
      <w:r>
        <w:rPr>
          <w:rFonts w:asciiTheme="majorHAnsi" w:hAnsiTheme="majorHAnsi"/>
          <w:sz w:val="24"/>
          <w:szCs w:val="24"/>
        </w:rPr>
        <w:t>.</w:t>
      </w:r>
    </w:p>
    <w:p w14:paraId="0D70014C" w14:textId="77777777" w:rsidR="00C40204" w:rsidRPr="00C40204" w:rsidRDefault="00C40204" w:rsidP="00C40204">
      <w:pPr>
        <w:pStyle w:val="ListParagraph"/>
        <w:numPr>
          <w:ilvl w:val="0"/>
          <w:numId w:val="3"/>
        </w:numPr>
        <w:spacing w:line="360" w:lineRule="auto"/>
        <w:jc w:val="both"/>
        <w:rPr>
          <w:rFonts w:asciiTheme="majorHAnsi" w:hAnsiTheme="majorHAnsi"/>
          <w:sz w:val="24"/>
          <w:szCs w:val="24"/>
        </w:rPr>
      </w:pPr>
      <w:r w:rsidRPr="00C40204">
        <w:rPr>
          <w:rFonts w:asciiTheme="majorHAnsi" w:hAnsiTheme="majorHAnsi"/>
          <w:sz w:val="24"/>
          <w:szCs w:val="24"/>
        </w:rPr>
        <w:t>Special mention to parents – postcard home</w:t>
      </w:r>
      <w:r>
        <w:rPr>
          <w:rFonts w:asciiTheme="majorHAnsi" w:hAnsiTheme="majorHAnsi"/>
          <w:sz w:val="24"/>
          <w:szCs w:val="24"/>
        </w:rPr>
        <w:t>.</w:t>
      </w:r>
    </w:p>
    <w:p w14:paraId="1CEE6ED8" w14:textId="77777777" w:rsidR="00C40204" w:rsidRPr="00C40204" w:rsidRDefault="00C40204" w:rsidP="00C40204">
      <w:pPr>
        <w:pStyle w:val="ListParagraph"/>
        <w:numPr>
          <w:ilvl w:val="0"/>
          <w:numId w:val="3"/>
        </w:numPr>
        <w:spacing w:line="360" w:lineRule="auto"/>
        <w:jc w:val="both"/>
        <w:rPr>
          <w:rFonts w:asciiTheme="majorHAnsi" w:hAnsiTheme="majorHAnsi"/>
          <w:sz w:val="24"/>
          <w:szCs w:val="24"/>
        </w:rPr>
      </w:pPr>
      <w:r w:rsidRPr="00C40204">
        <w:rPr>
          <w:rFonts w:asciiTheme="majorHAnsi" w:hAnsiTheme="majorHAnsi"/>
          <w:sz w:val="24"/>
          <w:szCs w:val="24"/>
        </w:rPr>
        <w:t>Class Reward – ‘Blue Star Time’ awarded at the end of each long term (Terms 2,4 and 6) if class has collected the required number of Blue Stars during the term.</w:t>
      </w:r>
    </w:p>
    <w:p w14:paraId="021F0AB9"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7BEAFBCC"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Everyone in school – pupils, staff, parents and helpers should assist in the promotion of an orderly atmosphere, which fosters safety, and wellbeing of all members of the school community.  In this climate good behaviour has optimal opportunity to flourish.  Specific el</w:t>
      </w:r>
      <w:r w:rsidR="00563B7F">
        <w:rPr>
          <w:rFonts w:asciiTheme="majorHAnsi" w:hAnsiTheme="majorHAnsi"/>
          <w:sz w:val="24"/>
          <w:szCs w:val="24"/>
        </w:rPr>
        <w:t>ements of this approach include;</w:t>
      </w:r>
    </w:p>
    <w:p w14:paraId="00CAC1D8" w14:textId="77777777" w:rsidR="00C40204" w:rsidRPr="00C40204" w:rsidRDefault="00C40204" w:rsidP="00C40204">
      <w:pPr>
        <w:pStyle w:val="ListParagraph"/>
        <w:numPr>
          <w:ilvl w:val="0"/>
          <w:numId w:val="4"/>
        </w:numPr>
        <w:spacing w:line="360" w:lineRule="auto"/>
        <w:jc w:val="both"/>
        <w:rPr>
          <w:rFonts w:asciiTheme="majorHAnsi" w:hAnsiTheme="majorHAnsi"/>
          <w:sz w:val="24"/>
          <w:szCs w:val="24"/>
        </w:rPr>
      </w:pPr>
      <w:r w:rsidRPr="00C40204">
        <w:rPr>
          <w:rFonts w:asciiTheme="majorHAnsi" w:hAnsiTheme="majorHAnsi"/>
          <w:sz w:val="24"/>
          <w:szCs w:val="24"/>
        </w:rPr>
        <w:t>Wearing the correct uniform items and maintaining smartness in dress and appearance</w:t>
      </w:r>
      <w:r>
        <w:rPr>
          <w:rFonts w:asciiTheme="majorHAnsi" w:hAnsiTheme="majorHAnsi"/>
          <w:sz w:val="24"/>
          <w:szCs w:val="24"/>
        </w:rPr>
        <w:t>.</w:t>
      </w:r>
    </w:p>
    <w:p w14:paraId="7D7B21E7" w14:textId="77777777" w:rsidR="00C40204" w:rsidRPr="00C40204" w:rsidRDefault="00C40204" w:rsidP="00C40204">
      <w:pPr>
        <w:pStyle w:val="ListParagraph"/>
        <w:numPr>
          <w:ilvl w:val="0"/>
          <w:numId w:val="4"/>
        </w:numPr>
        <w:spacing w:line="360" w:lineRule="auto"/>
        <w:jc w:val="both"/>
        <w:rPr>
          <w:rFonts w:asciiTheme="majorHAnsi" w:hAnsiTheme="majorHAnsi"/>
          <w:sz w:val="24"/>
          <w:szCs w:val="24"/>
        </w:rPr>
      </w:pPr>
      <w:r w:rsidRPr="00C40204">
        <w:rPr>
          <w:rFonts w:asciiTheme="majorHAnsi" w:hAnsiTheme="majorHAnsi"/>
          <w:sz w:val="24"/>
          <w:szCs w:val="24"/>
        </w:rPr>
        <w:t>Walking when inside the building, keeping to the left in corridors</w:t>
      </w:r>
      <w:r>
        <w:rPr>
          <w:rFonts w:asciiTheme="majorHAnsi" w:hAnsiTheme="majorHAnsi"/>
          <w:sz w:val="24"/>
          <w:szCs w:val="24"/>
        </w:rPr>
        <w:t>.</w:t>
      </w:r>
    </w:p>
    <w:p w14:paraId="77D0A216" w14:textId="77777777" w:rsidR="00C40204" w:rsidRPr="00C40204" w:rsidRDefault="00C40204" w:rsidP="00C40204">
      <w:pPr>
        <w:pStyle w:val="ListParagraph"/>
        <w:numPr>
          <w:ilvl w:val="0"/>
          <w:numId w:val="4"/>
        </w:numPr>
        <w:spacing w:line="360" w:lineRule="auto"/>
        <w:jc w:val="both"/>
        <w:rPr>
          <w:rFonts w:asciiTheme="majorHAnsi" w:hAnsiTheme="majorHAnsi"/>
          <w:sz w:val="24"/>
          <w:szCs w:val="24"/>
        </w:rPr>
      </w:pPr>
      <w:r w:rsidRPr="00C40204">
        <w:rPr>
          <w:rFonts w:asciiTheme="majorHAnsi" w:hAnsiTheme="majorHAnsi"/>
          <w:sz w:val="24"/>
          <w:szCs w:val="24"/>
        </w:rPr>
        <w:t>Taking account of others when using doorways, holding doors open for people when possible</w:t>
      </w:r>
      <w:r>
        <w:rPr>
          <w:rFonts w:asciiTheme="majorHAnsi" w:hAnsiTheme="majorHAnsi"/>
          <w:sz w:val="24"/>
          <w:szCs w:val="24"/>
        </w:rPr>
        <w:t>.</w:t>
      </w:r>
    </w:p>
    <w:p w14:paraId="19E72573" w14:textId="77777777" w:rsidR="00C40204" w:rsidRPr="00C40204" w:rsidRDefault="00C40204" w:rsidP="00C40204">
      <w:pPr>
        <w:pStyle w:val="ListParagraph"/>
        <w:numPr>
          <w:ilvl w:val="0"/>
          <w:numId w:val="4"/>
        </w:numPr>
        <w:spacing w:line="360" w:lineRule="auto"/>
        <w:jc w:val="both"/>
        <w:rPr>
          <w:rFonts w:asciiTheme="majorHAnsi" w:hAnsiTheme="majorHAnsi"/>
          <w:sz w:val="24"/>
          <w:szCs w:val="24"/>
        </w:rPr>
      </w:pPr>
      <w:r w:rsidRPr="00C40204">
        <w:rPr>
          <w:rFonts w:asciiTheme="majorHAnsi" w:hAnsiTheme="majorHAnsi"/>
          <w:sz w:val="24"/>
          <w:szCs w:val="24"/>
        </w:rPr>
        <w:t>Entering and leaving assemblies and acts of worship in a calm and peaceful manner</w:t>
      </w:r>
      <w:r>
        <w:rPr>
          <w:rFonts w:asciiTheme="majorHAnsi" w:hAnsiTheme="majorHAnsi"/>
          <w:sz w:val="24"/>
          <w:szCs w:val="24"/>
        </w:rPr>
        <w:t>.</w:t>
      </w:r>
    </w:p>
    <w:p w14:paraId="53945F34" w14:textId="77777777" w:rsidR="00C40204" w:rsidRPr="00C40204" w:rsidRDefault="00C40204" w:rsidP="00C40204">
      <w:pPr>
        <w:pStyle w:val="ListParagraph"/>
        <w:numPr>
          <w:ilvl w:val="0"/>
          <w:numId w:val="4"/>
        </w:numPr>
        <w:spacing w:line="360" w:lineRule="auto"/>
        <w:jc w:val="both"/>
        <w:rPr>
          <w:rFonts w:asciiTheme="majorHAnsi" w:hAnsiTheme="majorHAnsi"/>
          <w:sz w:val="24"/>
          <w:szCs w:val="24"/>
        </w:rPr>
      </w:pPr>
      <w:r w:rsidRPr="00C40204">
        <w:rPr>
          <w:rFonts w:asciiTheme="majorHAnsi" w:hAnsiTheme="majorHAnsi"/>
          <w:sz w:val="24"/>
          <w:szCs w:val="24"/>
        </w:rPr>
        <w:t>Queuing up with others in a considerate manner when required as part of the daily routine</w:t>
      </w:r>
      <w:r>
        <w:rPr>
          <w:rFonts w:asciiTheme="majorHAnsi" w:hAnsiTheme="majorHAnsi"/>
          <w:sz w:val="24"/>
          <w:szCs w:val="24"/>
        </w:rPr>
        <w:t>.</w:t>
      </w:r>
    </w:p>
    <w:p w14:paraId="7E153118" w14:textId="77777777" w:rsidR="00C40204" w:rsidRPr="00C40204" w:rsidRDefault="00C40204" w:rsidP="00C40204">
      <w:pPr>
        <w:pStyle w:val="ListParagraph"/>
        <w:numPr>
          <w:ilvl w:val="0"/>
          <w:numId w:val="4"/>
        </w:numPr>
        <w:spacing w:line="360" w:lineRule="auto"/>
        <w:jc w:val="both"/>
        <w:rPr>
          <w:rFonts w:asciiTheme="majorHAnsi" w:hAnsiTheme="majorHAnsi"/>
          <w:sz w:val="24"/>
          <w:szCs w:val="24"/>
        </w:rPr>
      </w:pPr>
      <w:r w:rsidRPr="00C40204">
        <w:rPr>
          <w:rFonts w:asciiTheme="majorHAnsi" w:hAnsiTheme="majorHAnsi"/>
          <w:sz w:val="24"/>
          <w:szCs w:val="24"/>
        </w:rPr>
        <w:t>Greeting and addressing others politely</w:t>
      </w:r>
      <w:r>
        <w:rPr>
          <w:rFonts w:asciiTheme="majorHAnsi" w:hAnsiTheme="majorHAnsi"/>
          <w:sz w:val="24"/>
          <w:szCs w:val="24"/>
        </w:rPr>
        <w:t>.</w:t>
      </w:r>
    </w:p>
    <w:p w14:paraId="0E095271" w14:textId="77777777" w:rsidR="00C40204" w:rsidRPr="00C40204" w:rsidRDefault="00C40204" w:rsidP="00C40204">
      <w:pPr>
        <w:pStyle w:val="ListParagraph"/>
        <w:numPr>
          <w:ilvl w:val="0"/>
          <w:numId w:val="4"/>
        </w:numPr>
        <w:spacing w:line="360" w:lineRule="auto"/>
        <w:jc w:val="both"/>
        <w:rPr>
          <w:rFonts w:asciiTheme="majorHAnsi" w:hAnsiTheme="majorHAnsi"/>
          <w:sz w:val="24"/>
          <w:szCs w:val="24"/>
        </w:rPr>
      </w:pPr>
      <w:r w:rsidRPr="00C40204">
        <w:rPr>
          <w:rFonts w:asciiTheme="majorHAnsi" w:hAnsiTheme="majorHAnsi"/>
          <w:sz w:val="24"/>
          <w:szCs w:val="24"/>
        </w:rPr>
        <w:lastRenderedPageBreak/>
        <w:t>Assuming joint responsibility for keeping shared areas such as the library, corridors and toilets tidy.</w:t>
      </w:r>
    </w:p>
    <w:p w14:paraId="16AC821C"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73082377"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Response to Unacceptable Behaviour</w:t>
      </w:r>
    </w:p>
    <w:p w14:paraId="1A458E62"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We will not accept behaviour such as the follo</w:t>
      </w:r>
      <w:r w:rsidR="00563B7F">
        <w:rPr>
          <w:rFonts w:asciiTheme="majorHAnsi" w:hAnsiTheme="majorHAnsi"/>
          <w:sz w:val="24"/>
          <w:szCs w:val="24"/>
        </w:rPr>
        <w:t>wing;</w:t>
      </w:r>
    </w:p>
    <w:p w14:paraId="79740CB5"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Any disruptive behaviour during a school activity</w:t>
      </w:r>
      <w:r>
        <w:rPr>
          <w:rFonts w:asciiTheme="majorHAnsi" w:hAnsiTheme="majorHAnsi"/>
          <w:sz w:val="24"/>
          <w:szCs w:val="24"/>
        </w:rPr>
        <w:t>.</w:t>
      </w:r>
    </w:p>
    <w:p w14:paraId="7418640D"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Unwillingness or refusal to follow instructions from staff</w:t>
      </w:r>
      <w:r>
        <w:rPr>
          <w:rFonts w:asciiTheme="majorHAnsi" w:hAnsiTheme="majorHAnsi"/>
          <w:sz w:val="24"/>
          <w:szCs w:val="24"/>
        </w:rPr>
        <w:t>.</w:t>
      </w:r>
    </w:p>
    <w:p w14:paraId="66C340EE"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Insulting or threatening language, including racist or sexist comments</w:t>
      </w:r>
      <w:r>
        <w:rPr>
          <w:rFonts w:asciiTheme="majorHAnsi" w:hAnsiTheme="majorHAnsi"/>
          <w:sz w:val="24"/>
          <w:szCs w:val="24"/>
        </w:rPr>
        <w:t>.</w:t>
      </w:r>
    </w:p>
    <w:p w14:paraId="6B9ECE30"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Swearing</w:t>
      </w:r>
      <w:r>
        <w:rPr>
          <w:rFonts w:asciiTheme="majorHAnsi" w:hAnsiTheme="majorHAnsi"/>
          <w:sz w:val="24"/>
          <w:szCs w:val="24"/>
        </w:rPr>
        <w:t>.</w:t>
      </w:r>
    </w:p>
    <w:p w14:paraId="4658FE93"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Rudeness or inattention</w:t>
      </w:r>
      <w:r>
        <w:rPr>
          <w:rFonts w:asciiTheme="majorHAnsi" w:hAnsiTheme="majorHAnsi"/>
          <w:sz w:val="24"/>
          <w:szCs w:val="24"/>
        </w:rPr>
        <w:t>.</w:t>
      </w:r>
    </w:p>
    <w:p w14:paraId="5F2B200C"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Physical violence including kicking, hitting, biting or pinching</w:t>
      </w:r>
      <w:r>
        <w:rPr>
          <w:rFonts w:asciiTheme="majorHAnsi" w:hAnsiTheme="majorHAnsi"/>
          <w:sz w:val="24"/>
          <w:szCs w:val="24"/>
        </w:rPr>
        <w:t>.</w:t>
      </w:r>
    </w:p>
    <w:p w14:paraId="1479539D"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Mistreatment of property or resources including stealing</w:t>
      </w:r>
      <w:r>
        <w:rPr>
          <w:rFonts w:asciiTheme="majorHAnsi" w:hAnsiTheme="majorHAnsi"/>
          <w:sz w:val="24"/>
          <w:szCs w:val="24"/>
        </w:rPr>
        <w:t>.</w:t>
      </w:r>
    </w:p>
    <w:p w14:paraId="0D896D0E"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Inappropriate physical conduct of any kind such as spitting</w:t>
      </w:r>
      <w:r>
        <w:rPr>
          <w:rFonts w:asciiTheme="majorHAnsi" w:hAnsiTheme="majorHAnsi"/>
          <w:sz w:val="24"/>
          <w:szCs w:val="24"/>
        </w:rPr>
        <w:t>.</w:t>
      </w:r>
    </w:p>
    <w:p w14:paraId="6C295C58"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Unjustified refusal to include another pupil in playtime activities or friendship groups</w:t>
      </w:r>
      <w:r>
        <w:rPr>
          <w:rFonts w:asciiTheme="majorHAnsi" w:hAnsiTheme="majorHAnsi"/>
          <w:sz w:val="24"/>
          <w:szCs w:val="24"/>
        </w:rPr>
        <w:t>.</w:t>
      </w:r>
    </w:p>
    <w:p w14:paraId="09C886E5" w14:textId="77777777" w:rsidR="00C40204" w:rsidRPr="00C40204" w:rsidRDefault="00C40204" w:rsidP="00C40204">
      <w:pPr>
        <w:pStyle w:val="ListParagraph"/>
        <w:numPr>
          <w:ilvl w:val="0"/>
          <w:numId w:val="5"/>
        </w:numPr>
        <w:spacing w:line="360" w:lineRule="auto"/>
        <w:jc w:val="both"/>
        <w:rPr>
          <w:rFonts w:asciiTheme="majorHAnsi" w:hAnsiTheme="majorHAnsi"/>
          <w:sz w:val="24"/>
          <w:szCs w:val="24"/>
        </w:rPr>
      </w:pPr>
      <w:r w:rsidRPr="00C40204">
        <w:rPr>
          <w:rFonts w:asciiTheme="majorHAnsi" w:hAnsiTheme="majorHAnsi"/>
          <w:sz w:val="24"/>
          <w:szCs w:val="24"/>
        </w:rPr>
        <w:t>Any form of intimidation or bullying.</w:t>
      </w:r>
    </w:p>
    <w:p w14:paraId="6CEBBA75"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2A5D0E58"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The nature of response to unacceptable behaviour will depend on individual circumstance.  The range of response is given below.  The severity of any unacceptable behaviour will determine which initial response is most suitable.</w:t>
      </w:r>
    </w:p>
    <w:p w14:paraId="4EFC18EA" w14:textId="77777777" w:rsidR="00C40204" w:rsidRPr="00C40204" w:rsidRDefault="00C40204" w:rsidP="00C40204">
      <w:pPr>
        <w:pStyle w:val="ListParagraph"/>
        <w:numPr>
          <w:ilvl w:val="0"/>
          <w:numId w:val="6"/>
        </w:numPr>
        <w:spacing w:line="360" w:lineRule="auto"/>
        <w:jc w:val="both"/>
        <w:rPr>
          <w:rFonts w:asciiTheme="majorHAnsi" w:hAnsiTheme="majorHAnsi"/>
          <w:sz w:val="24"/>
          <w:szCs w:val="24"/>
        </w:rPr>
      </w:pPr>
      <w:r w:rsidRPr="00C40204">
        <w:rPr>
          <w:rFonts w:asciiTheme="majorHAnsi" w:hAnsiTheme="majorHAnsi"/>
          <w:sz w:val="24"/>
          <w:szCs w:val="24"/>
        </w:rPr>
        <w:t>Warning to pupil from member of staff with advice that particular behaviour should stop</w:t>
      </w:r>
      <w:r>
        <w:rPr>
          <w:rFonts w:asciiTheme="majorHAnsi" w:hAnsiTheme="majorHAnsi"/>
          <w:sz w:val="24"/>
          <w:szCs w:val="24"/>
        </w:rPr>
        <w:t>.</w:t>
      </w:r>
    </w:p>
    <w:p w14:paraId="3854A5C5" w14:textId="77777777" w:rsidR="00C40204" w:rsidRPr="00C40204" w:rsidRDefault="00C40204" w:rsidP="00C40204">
      <w:pPr>
        <w:pStyle w:val="ListParagraph"/>
        <w:numPr>
          <w:ilvl w:val="0"/>
          <w:numId w:val="6"/>
        </w:numPr>
        <w:spacing w:line="360" w:lineRule="auto"/>
        <w:jc w:val="both"/>
        <w:rPr>
          <w:rFonts w:asciiTheme="majorHAnsi" w:hAnsiTheme="majorHAnsi"/>
          <w:sz w:val="24"/>
          <w:szCs w:val="24"/>
        </w:rPr>
      </w:pPr>
      <w:r w:rsidRPr="00C40204">
        <w:rPr>
          <w:rFonts w:asciiTheme="majorHAnsi" w:hAnsiTheme="majorHAnsi"/>
          <w:sz w:val="24"/>
          <w:szCs w:val="24"/>
        </w:rPr>
        <w:t>Discussion of the behaviour with parties involved with the aim of increasing awareness about why it is wrong and preventing its recurrence</w:t>
      </w:r>
      <w:r>
        <w:rPr>
          <w:rFonts w:asciiTheme="majorHAnsi" w:hAnsiTheme="majorHAnsi"/>
          <w:sz w:val="24"/>
          <w:szCs w:val="24"/>
        </w:rPr>
        <w:t>.</w:t>
      </w:r>
    </w:p>
    <w:p w14:paraId="22684B76" w14:textId="77777777" w:rsidR="00C40204" w:rsidRPr="00C40204" w:rsidRDefault="00C40204" w:rsidP="00C40204">
      <w:pPr>
        <w:pStyle w:val="ListParagraph"/>
        <w:numPr>
          <w:ilvl w:val="0"/>
          <w:numId w:val="6"/>
        </w:numPr>
        <w:spacing w:line="360" w:lineRule="auto"/>
        <w:jc w:val="both"/>
        <w:rPr>
          <w:rFonts w:asciiTheme="majorHAnsi" w:hAnsiTheme="majorHAnsi"/>
          <w:sz w:val="24"/>
          <w:szCs w:val="24"/>
        </w:rPr>
      </w:pPr>
      <w:r w:rsidRPr="00C40204">
        <w:rPr>
          <w:rFonts w:asciiTheme="majorHAnsi" w:hAnsiTheme="majorHAnsi"/>
          <w:sz w:val="24"/>
          <w:szCs w:val="24"/>
        </w:rPr>
        <w:t>Writing a letter of apology, drawing a picture or another appropriate form of reparation</w:t>
      </w:r>
      <w:r>
        <w:rPr>
          <w:rFonts w:asciiTheme="majorHAnsi" w:hAnsiTheme="majorHAnsi"/>
          <w:sz w:val="24"/>
          <w:szCs w:val="24"/>
        </w:rPr>
        <w:t>.</w:t>
      </w:r>
    </w:p>
    <w:p w14:paraId="1623BFFE" w14:textId="77777777" w:rsidR="00C40204" w:rsidRPr="00C40204" w:rsidRDefault="00C40204" w:rsidP="00C40204">
      <w:pPr>
        <w:pStyle w:val="ListParagraph"/>
        <w:numPr>
          <w:ilvl w:val="0"/>
          <w:numId w:val="6"/>
        </w:numPr>
        <w:spacing w:line="360" w:lineRule="auto"/>
        <w:jc w:val="both"/>
        <w:rPr>
          <w:rFonts w:asciiTheme="majorHAnsi" w:hAnsiTheme="majorHAnsi"/>
          <w:sz w:val="24"/>
          <w:szCs w:val="24"/>
        </w:rPr>
      </w:pPr>
      <w:r>
        <w:rPr>
          <w:rFonts w:asciiTheme="majorHAnsi" w:hAnsiTheme="majorHAnsi"/>
          <w:sz w:val="24"/>
          <w:szCs w:val="24"/>
        </w:rPr>
        <w:t xml:space="preserve">Classroom sanction - </w:t>
      </w:r>
      <w:r w:rsidRPr="00C40204">
        <w:rPr>
          <w:rFonts w:asciiTheme="majorHAnsi" w:hAnsiTheme="majorHAnsi"/>
          <w:sz w:val="24"/>
          <w:szCs w:val="24"/>
        </w:rPr>
        <w:t>such as moving seating position or removal to another classroom</w:t>
      </w:r>
      <w:r>
        <w:rPr>
          <w:rFonts w:asciiTheme="majorHAnsi" w:hAnsiTheme="majorHAnsi"/>
          <w:sz w:val="24"/>
          <w:szCs w:val="24"/>
        </w:rPr>
        <w:t>.</w:t>
      </w:r>
    </w:p>
    <w:p w14:paraId="748929BE" w14:textId="77777777" w:rsidR="00C40204" w:rsidRPr="00C40204" w:rsidRDefault="00C40204" w:rsidP="00C40204">
      <w:pPr>
        <w:pStyle w:val="ListParagraph"/>
        <w:numPr>
          <w:ilvl w:val="0"/>
          <w:numId w:val="6"/>
        </w:numPr>
        <w:spacing w:line="360" w:lineRule="auto"/>
        <w:jc w:val="both"/>
        <w:rPr>
          <w:rFonts w:asciiTheme="majorHAnsi" w:hAnsiTheme="majorHAnsi"/>
          <w:sz w:val="24"/>
          <w:szCs w:val="24"/>
        </w:rPr>
      </w:pPr>
      <w:r w:rsidRPr="00C40204">
        <w:rPr>
          <w:rFonts w:asciiTheme="majorHAnsi" w:hAnsiTheme="majorHAnsi"/>
          <w:sz w:val="24"/>
          <w:szCs w:val="24"/>
        </w:rPr>
        <w:t>Playground sanction – such as being asked to accompany an adult around the playground for a fixed period of time</w:t>
      </w:r>
      <w:r>
        <w:rPr>
          <w:rFonts w:asciiTheme="majorHAnsi" w:hAnsiTheme="majorHAnsi"/>
          <w:sz w:val="24"/>
          <w:szCs w:val="24"/>
        </w:rPr>
        <w:t>.</w:t>
      </w:r>
    </w:p>
    <w:p w14:paraId="4D136040" w14:textId="77777777" w:rsidR="00C40204" w:rsidRPr="00C40204" w:rsidRDefault="00C40204" w:rsidP="00C40204">
      <w:pPr>
        <w:pStyle w:val="ListParagraph"/>
        <w:numPr>
          <w:ilvl w:val="0"/>
          <w:numId w:val="6"/>
        </w:numPr>
        <w:spacing w:line="360" w:lineRule="auto"/>
        <w:jc w:val="both"/>
        <w:rPr>
          <w:rFonts w:asciiTheme="majorHAnsi" w:hAnsiTheme="majorHAnsi"/>
          <w:sz w:val="24"/>
          <w:szCs w:val="24"/>
        </w:rPr>
      </w:pPr>
      <w:r w:rsidRPr="00C40204">
        <w:rPr>
          <w:rFonts w:asciiTheme="majorHAnsi" w:hAnsiTheme="majorHAnsi"/>
          <w:sz w:val="24"/>
          <w:szCs w:val="24"/>
        </w:rPr>
        <w:t>Withdrawal of free time from a pupil in order to emphasise the significance of a particular wrongdoing and the importance of maintaining good behaviour</w:t>
      </w:r>
      <w:r>
        <w:rPr>
          <w:rFonts w:asciiTheme="majorHAnsi" w:hAnsiTheme="majorHAnsi"/>
          <w:sz w:val="24"/>
          <w:szCs w:val="24"/>
        </w:rPr>
        <w:t>.</w:t>
      </w:r>
    </w:p>
    <w:p w14:paraId="7B604566" w14:textId="77777777" w:rsidR="00C40204" w:rsidRPr="00C40204" w:rsidRDefault="00C40204" w:rsidP="00C40204">
      <w:pPr>
        <w:pStyle w:val="ListParagraph"/>
        <w:numPr>
          <w:ilvl w:val="0"/>
          <w:numId w:val="6"/>
        </w:numPr>
        <w:spacing w:line="360" w:lineRule="auto"/>
        <w:jc w:val="both"/>
        <w:rPr>
          <w:rFonts w:asciiTheme="majorHAnsi" w:hAnsiTheme="majorHAnsi"/>
          <w:sz w:val="24"/>
          <w:szCs w:val="24"/>
        </w:rPr>
      </w:pPr>
      <w:r w:rsidRPr="00C40204">
        <w:rPr>
          <w:rFonts w:asciiTheme="majorHAnsi" w:hAnsiTheme="majorHAnsi"/>
          <w:sz w:val="24"/>
          <w:szCs w:val="24"/>
        </w:rPr>
        <w:lastRenderedPageBreak/>
        <w:t>Referral to the Head</w:t>
      </w:r>
      <w:r>
        <w:rPr>
          <w:rFonts w:asciiTheme="majorHAnsi" w:hAnsiTheme="majorHAnsi"/>
          <w:sz w:val="24"/>
          <w:szCs w:val="24"/>
        </w:rPr>
        <w:t xml:space="preserve"> </w:t>
      </w:r>
      <w:r w:rsidRPr="00C40204">
        <w:rPr>
          <w:rFonts w:asciiTheme="majorHAnsi" w:hAnsiTheme="majorHAnsi"/>
          <w:sz w:val="24"/>
          <w:szCs w:val="24"/>
        </w:rPr>
        <w:t>teacher</w:t>
      </w:r>
      <w:r>
        <w:rPr>
          <w:rFonts w:asciiTheme="majorHAnsi" w:hAnsiTheme="majorHAnsi"/>
          <w:sz w:val="24"/>
          <w:szCs w:val="24"/>
        </w:rPr>
        <w:t>.</w:t>
      </w:r>
    </w:p>
    <w:p w14:paraId="37534534" w14:textId="77777777" w:rsidR="00C40204" w:rsidRPr="00C40204" w:rsidRDefault="00C40204" w:rsidP="00C40204">
      <w:pPr>
        <w:pStyle w:val="ListParagraph"/>
        <w:numPr>
          <w:ilvl w:val="0"/>
          <w:numId w:val="6"/>
        </w:numPr>
        <w:spacing w:line="360" w:lineRule="auto"/>
        <w:jc w:val="both"/>
        <w:rPr>
          <w:rFonts w:asciiTheme="majorHAnsi" w:hAnsiTheme="majorHAnsi"/>
          <w:sz w:val="24"/>
          <w:szCs w:val="24"/>
        </w:rPr>
      </w:pPr>
      <w:r w:rsidRPr="00C40204">
        <w:rPr>
          <w:rFonts w:asciiTheme="majorHAnsi" w:hAnsiTheme="majorHAnsi"/>
          <w:sz w:val="24"/>
          <w:szCs w:val="24"/>
        </w:rPr>
        <w:t>Parents informed either verbally or by letter.</w:t>
      </w:r>
    </w:p>
    <w:p w14:paraId="1092AC24"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Any incident of a racist nature must be recorded using the racist incident recording form including detail of the action taken.</w:t>
      </w:r>
    </w:p>
    <w:p w14:paraId="65E2A928"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438059B1"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The process in class that may lead to the temporary removal of a pupil from class to the supervision of the Head</w:t>
      </w:r>
      <w:r>
        <w:rPr>
          <w:rFonts w:asciiTheme="majorHAnsi" w:hAnsiTheme="majorHAnsi"/>
          <w:sz w:val="24"/>
          <w:szCs w:val="24"/>
        </w:rPr>
        <w:t xml:space="preserve"> </w:t>
      </w:r>
      <w:r w:rsidRPr="00C40204">
        <w:rPr>
          <w:rFonts w:asciiTheme="majorHAnsi" w:hAnsiTheme="majorHAnsi"/>
          <w:sz w:val="24"/>
          <w:szCs w:val="24"/>
        </w:rPr>
        <w:t>teacher as a result of continuing unacc</w:t>
      </w:r>
      <w:r w:rsidR="00563B7F">
        <w:rPr>
          <w:rFonts w:asciiTheme="majorHAnsi" w:hAnsiTheme="majorHAnsi"/>
          <w:sz w:val="24"/>
          <w:szCs w:val="24"/>
        </w:rPr>
        <w:t>eptable behaviour is as follows;</w:t>
      </w:r>
    </w:p>
    <w:p w14:paraId="2DFDC64D" w14:textId="77777777" w:rsidR="00C40204" w:rsidRPr="00C40204" w:rsidRDefault="00C40204" w:rsidP="00563B7F">
      <w:pPr>
        <w:pStyle w:val="ListParagraph"/>
        <w:numPr>
          <w:ilvl w:val="0"/>
          <w:numId w:val="11"/>
        </w:numPr>
        <w:spacing w:line="360" w:lineRule="auto"/>
        <w:jc w:val="both"/>
        <w:rPr>
          <w:rFonts w:asciiTheme="majorHAnsi" w:hAnsiTheme="majorHAnsi"/>
          <w:sz w:val="24"/>
          <w:szCs w:val="24"/>
        </w:rPr>
      </w:pPr>
      <w:r w:rsidRPr="00C40204">
        <w:rPr>
          <w:rFonts w:asciiTheme="majorHAnsi" w:hAnsiTheme="majorHAnsi"/>
          <w:sz w:val="24"/>
          <w:szCs w:val="24"/>
        </w:rPr>
        <w:t>Verbal warning to pupil</w:t>
      </w:r>
      <w:r>
        <w:rPr>
          <w:rFonts w:asciiTheme="majorHAnsi" w:hAnsiTheme="majorHAnsi"/>
          <w:sz w:val="24"/>
          <w:szCs w:val="24"/>
        </w:rPr>
        <w:t>.</w:t>
      </w:r>
    </w:p>
    <w:p w14:paraId="7BAD3A22" w14:textId="77777777" w:rsidR="00C40204" w:rsidRPr="00C40204" w:rsidRDefault="00C40204" w:rsidP="00563B7F">
      <w:pPr>
        <w:pStyle w:val="ListParagraph"/>
        <w:numPr>
          <w:ilvl w:val="0"/>
          <w:numId w:val="11"/>
        </w:numPr>
        <w:spacing w:line="360" w:lineRule="auto"/>
        <w:jc w:val="both"/>
        <w:rPr>
          <w:rFonts w:asciiTheme="majorHAnsi" w:hAnsiTheme="majorHAnsi"/>
          <w:sz w:val="24"/>
          <w:szCs w:val="24"/>
        </w:rPr>
      </w:pPr>
      <w:r w:rsidRPr="00C40204">
        <w:rPr>
          <w:rFonts w:asciiTheme="majorHAnsi" w:hAnsiTheme="majorHAnsi"/>
          <w:sz w:val="24"/>
          <w:szCs w:val="24"/>
        </w:rPr>
        <w:t>Recorded warning to pupil with reference made as to what the pupil has done</w:t>
      </w:r>
      <w:r>
        <w:rPr>
          <w:rFonts w:asciiTheme="majorHAnsi" w:hAnsiTheme="majorHAnsi"/>
          <w:sz w:val="24"/>
          <w:szCs w:val="24"/>
        </w:rPr>
        <w:t>.</w:t>
      </w:r>
    </w:p>
    <w:p w14:paraId="3F9C131A" w14:textId="77777777" w:rsidR="00C40204" w:rsidRPr="00C40204" w:rsidRDefault="00C40204" w:rsidP="00563B7F">
      <w:pPr>
        <w:pStyle w:val="ListParagraph"/>
        <w:numPr>
          <w:ilvl w:val="0"/>
          <w:numId w:val="11"/>
        </w:numPr>
        <w:spacing w:line="360" w:lineRule="auto"/>
        <w:jc w:val="both"/>
        <w:rPr>
          <w:rFonts w:asciiTheme="majorHAnsi" w:hAnsiTheme="majorHAnsi"/>
          <w:sz w:val="24"/>
          <w:szCs w:val="24"/>
        </w:rPr>
      </w:pPr>
      <w:r w:rsidRPr="00C40204">
        <w:rPr>
          <w:rFonts w:asciiTheme="majorHAnsi" w:hAnsiTheme="majorHAnsi"/>
          <w:sz w:val="24"/>
          <w:szCs w:val="24"/>
        </w:rPr>
        <w:t>Change of position in the class with another recorded warning</w:t>
      </w:r>
      <w:r>
        <w:rPr>
          <w:rFonts w:asciiTheme="majorHAnsi" w:hAnsiTheme="majorHAnsi"/>
          <w:sz w:val="24"/>
          <w:szCs w:val="24"/>
        </w:rPr>
        <w:t>.</w:t>
      </w:r>
    </w:p>
    <w:p w14:paraId="6195A3E3" w14:textId="77777777" w:rsidR="00C40204" w:rsidRPr="00C40204" w:rsidRDefault="00C40204" w:rsidP="00563B7F">
      <w:pPr>
        <w:pStyle w:val="ListParagraph"/>
        <w:numPr>
          <w:ilvl w:val="0"/>
          <w:numId w:val="11"/>
        </w:numPr>
        <w:spacing w:line="360" w:lineRule="auto"/>
        <w:jc w:val="both"/>
        <w:rPr>
          <w:rFonts w:asciiTheme="majorHAnsi" w:hAnsiTheme="majorHAnsi"/>
          <w:sz w:val="24"/>
          <w:szCs w:val="24"/>
        </w:rPr>
      </w:pPr>
      <w:r w:rsidRPr="00C40204">
        <w:rPr>
          <w:rFonts w:asciiTheme="majorHAnsi" w:hAnsiTheme="majorHAnsi"/>
          <w:sz w:val="24"/>
          <w:szCs w:val="24"/>
        </w:rPr>
        <w:t>Further sanction at discretion of class teacher or temporary isolation to another class with recorded warning</w:t>
      </w:r>
      <w:r>
        <w:rPr>
          <w:rFonts w:asciiTheme="majorHAnsi" w:hAnsiTheme="majorHAnsi"/>
          <w:sz w:val="24"/>
          <w:szCs w:val="24"/>
        </w:rPr>
        <w:t>.</w:t>
      </w:r>
    </w:p>
    <w:p w14:paraId="44BD1454" w14:textId="77777777" w:rsidR="00C40204" w:rsidRPr="00C40204" w:rsidRDefault="00C40204" w:rsidP="00563B7F">
      <w:pPr>
        <w:pStyle w:val="ListParagraph"/>
        <w:numPr>
          <w:ilvl w:val="0"/>
          <w:numId w:val="11"/>
        </w:numPr>
        <w:spacing w:line="360" w:lineRule="auto"/>
        <w:jc w:val="both"/>
        <w:rPr>
          <w:rFonts w:asciiTheme="majorHAnsi" w:hAnsiTheme="majorHAnsi"/>
          <w:sz w:val="24"/>
          <w:szCs w:val="24"/>
        </w:rPr>
      </w:pPr>
      <w:r w:rsidRPr="00C40204">
        <w:rPr>
          <w:rFonts w:asciiTheme="majorHAnsi" w:hAnsiTheme="majorHAnsi"/>
          <w:sz w:val="24"/>
          <w:szCs w:val="24"/>
        </w:rPr>
        <w:t xml:space="preserve">Following </w:t>
      </w:r>
      <w:r w:rsidRPr="00C40204">
        <w:rPr>
          <w:rFonts w:asciiTheme="majorHAnsi" w:hAnsiTheme="majorHAnsi"/>
          <w:b/>
          <w:sz w:val="24"/>
          <w:szCs w:val="24"/>
          <w:u w:val="single"/>
        </w:rPr>
        <w:t>three</w:t>
      </w:r>
      <w:r w:rsidRPr="00C40204">
        <w:rPr>
          <w:rFonts w:asciiTheme="majorHAnsi" w:hAnsiTheme="majorHAnsi"/>
          <w:sz w:val="24"/>
          <w:szCs w:val="24"/>
        </w:rPr>
        <w:t xml:space="preserve"> recorded warnings in any one day the pupil is removed to the Head</w:t>
      </w:r>
      <w:r>
        <w:rPr>
          <w:rFonts w:asciiTheme="majorHAnsi" w:hAnsiTheme="majorHAnsi"/>
          <w:sz w:val="24"/>
          <w:szCs w:val="24"/>
        </w:rPr>
        <w:t xml:space="preserve"> </w:t>
      </w:r>
      <w:r w:rsidRPr="00C40204">
        <w:rPr>
          <w:rFonts w:asciiTheme="majorHAnsi" w:hAnsiTheme="majorHAnsi"/>
          <w:sz w:val="24"/>
          <w:szCs w:val="24"/>
        </w:rPr>
        <w:t>teacher for the remainder of the session and if appropriate the following session.</w:t>
      </w:r>
    </w:p>
    <w:p w14:paraId="24C1C4B1"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38A37C8A"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If removal to the Head</w:t>
      </w:r>
      <w:r>
        <w:rPr>
          <w:rFonts w:asciiTheme="majorHAnsi" w:hAnsiTheme="majorHAnsi"/>
          <w:sz w:val="24"/>
          <w:szCs w:val="24"/>
        </w:rPr>
        <w:t xml:space="preserve"> </w:t>
      </w:r>
      <w:r w:rsidRPr="00C40204">
        <w:rPr>
          <w:rFonts w:asciiTheme="majorHAnsi" w:hAnsiTheme="majorHAnsi"/>
          <w:sz w:val="24"/>
          <w:szCs w:val="24"/>
        </w:rPr>
        <w:t>teacher occurs then contact should be made with the pupils’ parent or guardian to explain the problem that occurred and the actions taken.  We should aim to enlist parental cooperation and support in improving the behaviour of the pupil and sustaining that improvement.</w:t>
      </w:r>
    </w:p>
    <w:p w14:paraId="72ED837C"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1CDA2595"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If inappropriate behaviour should continue following initial attempts at improvement then the use of a daily comment/star card or book should be introduced.  This should be divided into sections for before break, after break and the afternoon session that is taken home to show parents.  It is essential that this be kept up.  Parent and teacher can reward an improvement, on an agreed basis between them; often the child can identify what they would like as a reward.</w:t>
      </w:r>
    </w:p>
    <w:p w14:paraId="77E09094" w14:textId="77777777" w:rsidR="00C40204" w:rsidRPr="00C40204" w:rsidRDefault="00C40204" w:rsidP="00C40204">
      <w:pPr>
        <w:pStyle w:val="ListParagraph"/>
        <w:spacing w:line="360" w:lineRule="auto"/>
        <w:jc w:val="both"/>
        <w:rPr>
          <w:rFonts w:asciiTheme="majorHAnsi" w:hAnsiTheme="majorHAnsi"/>
          <w:sz w:val="24"/>
          <w:szCs w:val="24"/>
        </w:rPr>
      </w:pPr>
    </w:p>
    <w:p w14:paraId="7D177A98"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The Role of the Parent</w:t>
      </w:r>
    </w:p>
    <w:p w14:paraId="08C70ABD"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 xml:space="preserve">We believe that parents have a vital role to play in promoting good behaviour in schools.  Our relationship and parents will be of the utmost importance to us.  We are also aware that </w:t>
      </w:r>
      <w:r w:rsidRPr="00C40204">
        <w:rPr>
          <w:rFonts w:asciiTheme="majorHAnsi" w:hAnsiTheme="majorHAnsi"/>
          <w:sz w:val="24"/>
          <w:szCs w:val="24"/>
        </w:rPr>
        <w:lastRenderedPageBreak/>
        <w:t>we must avoid approaching parents only in a negative situation; parents will also receive positive and constructive comments about behaviour.  It is our policy to consult parents quickly about behaviour problems.</w:t>
      </w:r>
    </w:p>
    <w:p w14:paraId="56F3AF54"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Exclusion</w:t>
      </w:r>
    </w:p>
    <w:p w14:paraId="5D9A0BF8"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Whilst it is hoped that every intervention over the behaviour of a pupil will lead to improvement, pupils who do not respond to school actions to improve their behaviour may be at risk of exclusion.  Should this become necessary then the Head</w:t>
      </w:r>
      <w:r>
        <w:rPr>
          <w:rFonts w:asciiTheme="majorHAnsi" w:hAnsiTheme="majorHAnsi"/>
          <w:sz w:val="24"/>
          <w:szCs w:val="24"/>
        </w:rPr>
        <w:t xml:space="preserve"> </w:t>
      </w:r>
      <w:r w:rsidRPr="00C40204">
        <w:rPr>
          <w:rFonts w:asciiTheme="majorHAnsi" w:hAnsiTheme="majorHAnsi"/>
          <w:sz w:val="24"/>
          <w:szCs w:val="24"/>
        </w:rPr>
        <w:t>teacher will follow the LA guidance and a copy of this can be made available to parents on request.</w:t>
      </w:r>
    </w:p>
    <w:p w14:paraId="79CA1CDB"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59C1EFC0"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The use of force to restrain pupils (Section 550A of the Education Act 1996)</w:t>
      </w:r>
    </w:p>
    <w:p w14:paraId="00176BB3"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In line with this section it may be necessary, in exceptional circumstances, for authorised staff to restrain or control a pupil by using reasonable force.  Those having authorisation are: teachers, learning support assistants and lunchtime controllers.  The situations will f</w:t>
      </w:r>
      <w:r w:rsidR="00563B7F">
        <w:rPr>
          <w:rFonts w:asciiTheme="majorHAnsi" w:hAnsiTheme="majorHAnsi"/>
          <w:sz w:val="24"/>
          <w:szCs w:val="24"/>
        </w:rPr>
        <w:t>all into three broad categories;</w:t>
      </w:r>
    </w:p>
    <w:p w14:paraId="1D8B686D" w14:textId="77777777" w:rsidR="00C40204" w:rsidRPr="00C40204" w:rsidRDefault="00C40204" w:rsidP="00C40204">
      <w:pPr>
        <w:pStyle w:val="ListParagraph"/>
        <w:numPr>
          <w:ilvl w:val="0"/>
          <w:numId w:val="8"/>
        </w:numPr>
        <w:spacing w:line="360" w:lineRule="auto"/>
        <w:jc w:val="both"/>
        <w:rPr>
          <w:rFonts w:asciiTheme="majorHAnsi" w:hAnsiTheme="majorHAnsi"/>
          <w:sz w:val="24"/>
          <w:szCs w:val="24"/>
        </w:rPr>
      </w:pPr>
      <w:r w:rsidRPr="00C40204">
        <w:rPr>
          <w:rFonts w:asciiTheme="majorHAnsi" w:hAnsiTheme="majorHAnsi"/>
          <w:sz w:val="24"/>
          <w:szCs w:val="24"/>
        </w:rPr>
        <w:t>Where action is necessary in self-defence or because ther</w:t>
      </w:r>
      <w:r>
        <w:rPr>
          <w:rFonts w:asciiTheme="majorHAnsi" w:hAnsiTheme="majorHAnsi"/>
          <w:sz w:val="24"/>
          <w:szCs w:val="24"/>
        </w:rPr>
        <w:t>e is an imminent risk of injury.</w:t>
      </w:r>
    </w:p>
    <w:p w14:paraId="0831F27F" w14:textId="77777777" w:rsidR="00C40204" w:rsidRPr="00C40204" w:rsidRDefault="00C40204" w:rsidP="00C40204">
      <w:pPr>
        <w:pStyle w:val="ListParagraph"/>
        <w:numPr>
          <w:ilvl w:val="0"/>
          <w:numId w:val="8"/>
        </w:numPr>
        <w:spacing w:line="360" w:lineRule="auto"/>
        <w:jc w:val="both"/>
        <w:rPr>
          <w:rFonts w:asciiTheme="majorHAnsi" w:hAnsiTheme="majorHAnsi"/>
          <w:sz w:val="24"/>
          <w:szCs w:val="24"/>
        </w:rPr>
      </w:pPr>
      <w:r w:rsidRPr="00C40204">
        <w:rPr>
          <w:rFonts w:asciiTheme="majorHAnsi" w:hAnsiTheme="majorHAnsi"/>
          <w:sz w:val="24"/>
          <w:szCs w:val="24"/>
        </w:rPr>
        <w:t>Where there is a developing risk of injury, or</w:t>
      </w:r>
      <w:r>
        <w:rPr>
          <w:rFonts w:asciiTheme="majorHAnsi" w:hAnsiTheme="majorHAnsi"/>
          <w:sz w:val="24"/>
          <w:szCs w:val="24"/>
        </w:rPr>
        <w:t xml:space="preserve"> significant damage to property.</w:t>
      </w:r>
    </w:p>
    <w:p w14:paraId="7F30AB87" w14:textId="77777777" w:rsidR="00C40204" w:rsidRPr="00C40204" w:rsidRDefault="00C40204" w:rsidP="00C40204">
      <w:pPr>
        <w:pStyle w:val="ListParagraph"/>
        <w:numPr>
          <w:ilvl w:val="0"/>
          <w:numId w:val="8"/>
        </w:numPr>
        <w:spacing w:line="360" w:lineRule="auto"/>
        <w:jc w:val="both"/>
        <w:rPr>
          <w:rFonts w:asciiTheme="majorHAnsi" w:hAnsiTheme="majorHAnsi"/>
          <w:sz w:val="24"/>
          <w:szCs w:val="24"/>
        </w:rPr>
      </w:pPr>
      <w:r w:rsidRPr="00C40204">
        <w:rPr>
          <w:rFonts w:asciiTheme="majorHAnsi" w:hAnsiTheme="majorHAnsi"/>
          <w:sz w:val="24"/>
          <w:szCs w:val="24"/>
        </w:rPr>
        <w:t>Where a pupil is behaving in a way that is compromising good order or discipline.</w:t>
      </w:r>
    </w:p>
    <w:p w14:paraId="09315F7E" w14:textId="77777777" w:rsidR="00C40204" w:rsidRDefault="00C40204" w:rsidP="00C40204">
      <w:pPr>
        <w:pStyle w:val="ListParagraph"/>
        <w:spacing w:line="360" w:lineRule="auto"/>
        <w:ind w:left="0"/>
        <w:jc w:val="both"/>
        <w:rPr>
          <w:rFonts w:asciiTheme="majorHAnsi" w:hAnsiTheme="majorHAnsi"/>
          <w:sz w:val="24"/>
          <w:szCs w:val="24"/>
        </w:rPr>
      </w:pPr>
    </w:p>
    <w:p w14:paraId="46292B95"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There is no legal definition of ‘reasonable force’.  Any force should always be the minimum to achieve the desired result.  Parents and the Head</w:t>
      </w:r>
      <w:r>
        <w:rPr>
          <w:rFonts w:asciiTheme="majorHAnsi" w:hAnsiTheme="majorHAnsi"/>
          <w:sz w:val="24"/>
          <w:szCs w:val="24"/>
        </w:rPr>
        <w:t xml:space="preserve"> </w:t>
      </w:r>
      <w:r w:rsidRPr="00C40204">
        <w:rPr>
          <w:rFonts w:asciiTheme="majorHAnsi" w:hAnsiTheme="majorHAnsi"/>
          <w:sz w:val="24"/>
          <w:szCs w:val="24"/>
        </w:rPr>
        <w:t>teacher will always be informed of the incident and the Head teacher in an incident book will record it.  If the incident is more than trivial the member of staff concerned will write a report.</w:t>
      </w:r>
    </w:p>
    <w:p w14:paraId="3479BF8F" w14:textId="77777777" w:rsidR="00C40204" w:rsidRDefault="00C40204" w:rsidP="00C40204">
      <w:pPr>
        <w:pStyle w:val="ListParagraph"/>
        <w:spacing w:line="360" w:lineRule="auto"/>
        <w:ind w:left="0"/>
        <w:jc w:val="both"/>
        <w:rPr>
          <w:rFonts w:asciiTheme="majorHAnsi" w:hAnsiTheme="majorHAnsi"/>
          <w:b/>
          <w:sz w:val="24"/>
          <w:szCs w:val="24"/>
        </w:rPr>
      </w:pPr>
    </w:p>
    <w:p w14:paraId="3DB68EEA"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 xml:space="preserve">Strategies </w:t>
      </w:r>
    </w:p>
    <w:p w14:paraId="1F95892B"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Before intervening physically a teacher should intervene telling the pupil to stop.  A calm and measured approach is necessary and an attempt made to de-escalate the situation.  If restraint is used the adult should continue to talk – telling the pupil it will cease as soon as it is necessary.  Sometimes it is more sensible for other children to be removed from the area of the child and assistance called for. Staff attended a “Team Teach” training session on the 26</w:t>
      </w:r>
      <w:r w:rsidRPr="00C40204">
        <w:rPr>
          <w:rFonts w:asciiTheme="majorHAnsi" w:hAnsiTheme="majorHAnsi"/>
          <w:sz w:val="24"/>
          <w:szCs w:val="24"/>
          <w:vertAlign w:val="superscript"/>
        </w:rPr>
        <w:t>th</w:t>
      </w:r>
      <w:r w:rsidRPr="00C40204">
        <w:rPr>
          <w:rFonts w:asciiTheme="majorHAnsi" w:hAnsiTheme="majorHAnsi"/>
          <w:sz w:val="24"/>
          <w:szCs w:val="24"/>
        </w:rPr>
        <w:t xml:space="preserve"> October 2012. </w:t>
      </w:r>
    </w:p>
    <w:p w14:paraId="46BBE826"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31C5D61E"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lastRenderedPageBreak/>
        <w:t>Physical inte</w:t>
      </w:r>
      <w:r w:rsidR="00563B7F">
        <w:rPr>
          <w:rFonts w:asciiTheme="majorHAnsi" w:hAnsiTheme="majorHAnsi"/>
          <w:sz w:val="24"/>
          <w:szCs w:val="24"/>
        </w:rPr>
        <w:t>rvention can take several forms;</w:t>
      </w:r>
    </w:p>
    <w:p w14:paraId="0DB40E59" w14:textId="77777777" w:rsidR="00C40204" w:rsidRPr="00C40204" w:rsidRDefault="00C40204" w:rsidP="00C40204">
      <w:pPr>
        <w:pStyle w:val="ListParagraph"/>
        <w:numPr>
          <w:ilvl w:val="0"/>
          <w:numId w:val="9"/>
        </w:numPr>
        <w:spacing w:line="360" w:lineRule="auto"/>
        <w:jc w:val="both"/>
        <w:rPr>
          <w:rFonts w:asciiTheme="majorHAnsi" w:hAnsiTheme="majorHAnsi"/>
          <w:sz w:val="24"/>
          <w:szCs w:val="24"/>
        </w:rPr>
      </w:pPr>
      <w:r w:rsidRPr="00C40204">
        <w:rPr>
          <w:rFonts w:asciiTheme="majorHAnsi" w:hAnsiTheme="majorHAnsi"/>
          <w:sz w:val="24"/>
          <w:szCs w:val="24"/>
        </w:rPr>
        <w:t>Physically interposing between pupils</w:t>
      </w:r>
      <w:r>
        <w:rPr>
          <w:rFonts w:asciiTheme="majorHAnsi" w:hAnsiTheme="majorHAnsi"/>
          <w:sz w:val="24"/>
          <w:szCs w:val="24"/>
        </w:rPr>
        <w:t>.</w:t>
      </w:r>
    </w:p>
    <w:p w14:paraId="4F9730D1" w14:textId="77777777" w:rsidR="00C40204" w:rsidRPr="00C40204" w:rsidRDefault="00C40204" w:rsidP="00C40204">
      <w:pPr>
        <w:pStyle w:val="ListParagraph"/>
        <w:numPr>
          <w:ilvl w:val="0"/>
          <w:numId w:val="9"/>
        </w:numPr>
        <w:spacing w:line="360" w:lineRule="auto"/>
        <w:jc w:val="both"/>
        <w:rPr>
          <w:rFonts w:asciiTheme="majorHAnsi" w:hAnsiTheme="majorHAnsi"/>
          <w:sz w:val="24"/>
          <w:szCs w:val="24"/>
        </w:rPr>
      </w:pPr>
      <w:r w:rsidRPr="00C40204">
        <w:rPr>
          <w:rFonts w:asciiTheme="majorHAnsi" w:hAnsiTheme="majorHAnsi"/>
          <w:sz w:val="24"/>
          <w:szCs w:val="24"/>
        </w:rPr>
        <w:t>Blocking a pupil’s path</w:t>
      </w:r>
      <w:r>
        <w:rPr>
          <w:rFonts w:asciiTheme="majorHAnsi" w:hAnsiTheme="majorHAnsi"/>
          <w:sz w:val="24"/>
          <w:szCs w:val="24"/>
        </w:rPr>
        <w:t>.</w:t>
      </w:r>
    </w:p>
    <w:p w14:paraId="76389C83" w14:textId="77777777" w:rsidR="00C40204" w:rsidRPr="00C40204" w:rsidRDefault="00C40204" w:rsidP="00C40204">
      <w:pPr>
        <w:pStyle w:val="ListParagraph"/>
        <w:numPr>
          <w:ilvl w:val="0"/>
          <w:numId w:val="9"/>
        </w:numPr>
        <w:spacing w:line="360" w:lineRule="auto"/>
        <w:jc w:val="both"/>
        <w:rPr>
          <w:rFonts w:asciiTheme="majorHAnsi" w:hAnsiTheme="majorHAnsi"/>
          <w:sz w:val="24"/>
          <w:szCs w:val="24"/>
        </w:rPr>
      </w:pPr>
      <w:r w:rsidRPr="00C40204">
        <w:rPr>
          <w:rFonts w:asciiTheme="majorHAnsi" w:hAnsiTheme="majorHAnsi"/>
          <w:sz w:val="24"/>
          <w:szCs w:val="24"/>
        </w:rPr>
        <w:t>Holding, pushing (not hard), pulling</w:t>
      </w:r>
      <w:r>
        <w:rPr>
          <w:rFonts w:asciiTheme="majorHAnsi" w:hAnsiTheme="majorHAnsi"/>
          <w:sz w:val="24"/>
          <w:szCs w:val="24"/>
        </w:rPr>
        <w:t>.</w:t>
      </w:r>
    </w:p>
    <w:p w14:paraId="74D93E94" w14:textId="77777777" w:rsidR="00C40204" w:rsidRPr="00C40204" w:rsidRDefault="00C40204" w:rsidP="00C40204">
      <w:pPr>
        <w:pStyle w:val="ListParagraph"/>
        <w:numPr>
          <w:ilvl w:val="0"/>
          <w:numId w:val="9"/>
        </w:numPr>
        <w:spacing w:line="360" w:lineRule="auto"/>
        <w:jc w:val="both"/>
        <w:rPr>
          <w:rFonts w:asciiTheme="majorHAnsi" w:hAnsiTheme="majorHAnsi"/>
          <w:sz w:val="24"/>
          <w:szCs w:val="24"/>
        </w:rPr>
      </w:pPr>
      <w:r w:rsidRPr="00C40204">
        <w:rPr>
          <w:rFonts w:asciiTheme="majorHAnsi" w:hAnsiTheme="majorHAnsi"/>
          <w:sz w:val="24"/>
          <w:szCs w:val="24"/>
        </w:rPr>
        <w:t>Leading a pupil by the hand or arm</w:t>
      </w:r>
      <w:r>
        <w:rPr>
          <w:rFonts w:asciiTheme="majorHAnsi" w:hAnsiTheme="majorHAnsi"/>
          <w:sz w:val="24"/>
          <w:szCs w:val="24"/>
        </w:rPr>
        <w:t>.</w:t>
      </w:r>
    </w:p>
    <w:p w14:paraId="4D42B0AC" w14:textId="77777777" w:rsidR="00C40204" w:rsidRPr="00C40204" w:rsidRDefault="00C40204" w:rsidP="00C40204">
      <w:pPr>
        <w:pStyle w:val="ListParagraph"/>
        <w:numPr>
          <w:ilvl w:val="0"/>
          <w:numId w:val="9"/>
        </w:numPr>
        <w:spacing w:line="360" w:lineRule="auto"/>
        <w:jc w:val="both"/>
        <w:rPr>
          <w:rFonts w:asciiTheme="majorHAnsi" w:hAnsiTheme="majorHAnsi"/>
          <w:sz w:val="24"/>
          <w:szCs w:val="24"/>
        </w:rPr>
      </w:pPr>
      <w:r w:rsidRPr="00C40204">
        <w:rPr>
          <w:rFonts w:asciiTheme="majorHAnsi" w:hAnsiTheme="majorHAnsi"/>
          <w:sz w:val="24"/>
          <w:szCs w:val="24"/>
        </w:rPr>
        <w:t>Shepherding away with a hand in the centre of the back</w:t>
      </w:r>
      <w:r>
        <w:rPr>
          <w:rFonts w:asciiTheme="majorHAnsi" w:hAnsiTheme="majorHAnsi"/>
          <w:sz w:val="24"/>
          <w:szCs w:val="24"/>
        </w:rPr>
        <w:t>.</w:t>
      </w:r>
    </w:p>
    <w:p w14:paraId="12808889" w14:textId="77777777" w:rsidR="00C40204" w:rsidRPr="00C40204" w:rsidRDefault="00C40204" w:rsidP="00C40204">
      <w:pPr>
        <w:pStyle w:val="ListParagraph"/>
        <w:numPr>
          <w:ilvl w:val="0"/>
          <w:numId w:val="9"/>
        </w:numPr>
        <w:spacing w:line="360" w:lineRule="auto"/>
        <w:jc w:val="both"/>
        <w:rPr>
          <w:rFonts w:asciiTheme="majorHAnsi" w:hAnsiTheme="majorHAnsi"/>
          <w:sz w:val="24"/>
          <w:szCs w:val="24"/>
        </w:rPr>
      </w:pPr>
      <w:r w:rsidRPr="00C40204">
        <w:rPr>
          <w:rFonts w:asciiTheme="majorHAnsi" w:hAnsiTheme="majorHAnsi"/>
          <w:sz w:val="24"/>
          <w:szCs w:val="24"/>
        </w:rPr>
        <w:t>Using more restrictive holds (in extreme circumstances)</w:t>
      </w:r>
      <w:r>
        <w:rPr>
          <w:rFonts w:asciiTheme="majorHAnsi" w:hAnsiTheme="majorHAnsi"/>
          <w:sz w:val="24"/>
          <w:szCs w:val="24"/>
        </w:rPr>
        <w:t>.</w:t>
      </w:r>
    </w:p>
    <w:p w14:paraId="68029F46"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47A5206A"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 xml:space="preserve">Staff </w:t>
      </w:r>
      <w:r w:rsidRPr="00C40204">
        <w:rPr>
          <w:rFonts w:asciiTheme="majorHAnsi" w:hAnsiTheme="majorHAnsi"/>
          <w:sz w:val="24"/>
          <w:szCs w:val="24"/>
          <w:u w:val="single"/>
        </w:rPr>
        <w:t>may not</w:t>
      </w:r>
      <w:r w:rsidRPr="00C40204">
        <w:rPr>
          <w:rFonts w:asciiTheme="majorHAnsi" w:hAnsiTheme="majorHAnsi"/>
          <w:sz w:val="24"/>
          <w:szCs w:val="24"/>
        </w:rPr>
        <w:t xml:space="preserve"> act i</w:t>
      </w:r>
      <w:r w:rsidR="00563B7F">
        <w:rPr>
          <w:rFonts w:asciiTheme="majorHAnsi" w:hAnsiTheme="majorHAnsi"/>
          <w:sz w:val="24"/>
          <w:szCs w:val="24"/>
        </w:rPr>
        <w:t>n any way that may cause injury;</w:t>
      </w:r>
    </w:p>
    <w:p w14:paraId="24D95023" w14:textId="77777777" w:rsidR="00C40204" w:rsidRPr="00C40204" w:rsidRDefault="00C40204" w:rsidP="00C40204">
      <w:pPr>
        <w:pStyle w:val="ListParagraph"/>
        <w:numPr>
          <w:ilvl w:val="0"/>
          <w:numId w:val="10"/>
        </w:numPr>
        <w:spacing w:line="360" w:lineRule="auto"/>
        <w:jc w:val="both"/>
        <w:rPr>
          <w:rFonts w:asciiTheme="majorHAnsi" w:hAnsiTheme="majorHAnsi"/>
          <w:sz w:val="24"/>
          <w:szCs w:val="24"/>
        </w:rPr>
      </w:pPr>
      <w:r w:rsidRPr="00C40204">
        <w:rPr>
          <w:rFonts w:asciiTheme="majorHAnsi" w:hAnsiTheme="majorHAnsi"/>
          <w:sz w:val="24"/>
          <w:szCs w:val="24"/>
        </w:rPr>
        <w:t>Holding round neck or collar, or in any way that might restrict breathing</w:t>
      </w:r>
      <w:r>
        <w:rPr>
          <w:rFonts w:asciiTheme="majorHAnsi" w:hAnsiTheme="majorHAnsi"/>
          <w:sz w:val="24"/>
          <w:szCs w:val="24"/>
        </w:rPr>
        <w:t>.</w:t>
      </w:r>
    </w:p>
    <w:p w14:paraId="3FE40916" w14:textId="77777777" w:rsidR="00C40204" w:rsidRPr="00C40204" w:rsidRDefault="00C40204" w:rsidP="00C40204">
      <w:pPr>
        <w:pStyle w:val="ListParagraph"/>
        <w:numPr>
          <w:ilvl w:val="0"/>
          <w:numId w:val="10"/>
        </w:numPr>
        <w:spacing w:line="360" w:lineRule="auto"/>
        <w:jc w:val="both"/>
        <w:rPr>
          <w:rFonts w:asciiTheme="majorHAnsi" w:hAnsiTheme="majorHAnsi"/>
          <w:sz w:val="24"/>
          <w:szCs w:val="24"/>
        </w:rPr>
      </w:pPr>
      <w:r w:rsidRPr="00C40204">
        <w:rPr>
          <w:rFonts w:asciiTheme="majorHAnsi" w:hAnsiTheme="majorHAnsi"/>
          <w:sz w:val="24"/>
          <w:szCs w:val="24"/>
        </w:rPr>
        <w:t>Slapping, punching or kicking a pupil</w:t>
      </w:r>
      <w:r>
        <w:rPr>
          <w:rFonts w:asciiTheme="majorHAnsi" w:hAnsiTheme="majorHAnsi"/>
          <w:sz w:val="24"/>
          <w:szCs w:val="24"/>
        </w:rPr>
        <w:t>.</w:t>
      </w:r>
    </w:p>
    <w:p w14:paraId="2A3D5794" w14:textId="77777777" w:rsidR="00C40204" w:rsidRPr="00C40204" w:rsidRDefault="00C40204" w:rsidP="00C40204">
      <w:pPr>
        <w:pStyle w:val="ListParagraph"/>
        <w:numPr>
          <w:ilvl w:val="0"/>
          <w:numId w:val="10"/>
        </w:numPr>
        <w:spacing w:line="360" w:lineRule="auto"/>
        <w:jc w:val="both"/>
        <w:rPr>
          <w:rFonts w:asciiTheme="majorHAnsi" w:hAnsiTheme="majorHAnsi"/>
          <w:sz w:val="24"/>
          <w:szCs w:val="24"/>
        </w:rPr>
      </w:pPr>
      <w:r w:rsidRPr="00C40204">
        <w:rPr>
          <w:rFonts w:asciiTheme="majorHAnsi" w:hAnsiTheme="majorHAnsi"/>
          <w:sz w:val="24"/>
          <w:szCs w:val="24"/>
        </w:rPr>
        <w:t>Tripping up a pupil</w:t>
      </w:r>
      <w:r>
        <w:rPr>
          <w:rFonts w:asciiTheme="majorHAnsi" w:hAnsiTheme="majorHAnsi"/>
          <w:sz w:val="24"/>
          <w:szCs w:val="24"/>
        </w:rPr>
        <w:t>.</w:t>
      </w:r>
    </w:p>
    <w:p w14:paraId="0E55804A" w14:textId="77777777" w:rsidR="00C40204" w:rsidRPr="00C40204" w:rsidRDefault="00C40204" w:rsidP="00C40204">
      <w:pPr>
        <w:pStyle w:val="ListParagraph"/>
        <w:numPr>
          <w:ilvl w:val="0"/>
          <w:numId w:val="10"/>
        </w:numPr>
        <w:spacing w:line="360" w:lineRule="auto"/>
        <w:jc w:val="both"/>
        <w:rPr>
          <w:rFonts w:asciiTheme="majorHAnsi" w:hAnsiTheme="majorHAnsi"/>
          <w:sz w:val="24"/>
          <w:szCs w:val="24"/>
        </w:rPr>
      </w:pPr>
      <w:r w:rsidRPr="00C40204">
        <w:rPr>
          <w:rFonts w:asciiTheme="majorHAnsi" w:hAnsiTheme="majorHAnsi"/>
          <w:sz w:val="24"/>
          <w:szCs w:val="24"/>
        </w:rPr>
        <w:t>Twisting or forcing limbs against a joint</w:t>
      </w:r>
      <w:r>
        <w:rPr>
          <w:rFonts w:asciiTheme="majorHAnsi" w:hAnsiTheme="majorHAnsi"/>
          <w:sz w:val="24"/>
          <w:szCs w:val="24"/>
        </w:rPr>
        <w:t>.</w:t>
      </w:r>
    </w:p>
    <w:p w14:paraId="01276137" w14:textId="77777777" w:rsidR="00C40204" w:rsidRPr="00C40204" w:rsidRDefault="00C40204" w:rsidP="00C40204">
      <w:pPr>
        <w:pStyle w:val="ListParagraph"/>
        <w:numPr>
          <w:ilvl w:val="0"/>
          <w:numId w:val="10"/>
        </w:numPr>
        <w:spacing w:line="360" w:lineRule="auto"/>
        <w:jc w:val="both"/>
        <w:rPr>
          <w:rFonts w:asciiTheme="majorHAnsi" w:hAnsiTheme="majorHAnsi"/>
          <w:sz w:val="24"/>
          <w:szCs w:val="24"/>
        </w:rPr>
      </w:pPr>
      <w:r w:rsidRPr="00C40204">
        <w:rPr>
          <w:rFonts w:asciiTheme="majorHAnsi" w:hAnsiTheme="majorHAnsi"/>
          <w:sz w:val="24"/>
          <w:szCs w:val="24"/>
        </w:rPr>
        <w:t>Holding by hair or ear</w:t>
      </w:r>
      <w:r>
        <w:rPr>
          <w:rFonts w:asciiTheme="majorHAnsi" w:hAnsiTheme="majorHAnsi"/>
          <w:sz w:val="24"/>
          <w:szCs w:val="24"/>
        </w:rPr>
        <w:t>.</w:t>
      </w:r>
    </w:p>
    <w:p w14:paraId="5EC935A6" w14:textId="77777777" w:rsidR="00C40204" w:rsidRPr="00C40204" w:rsidRDefault="00C40204" w:rsidP="00C40204">
      <w:pPr>
        <w:pStyle w:val="ListParagraph"/>
        <w:numPr>
          <w:ilvl w:val="0"/>
          <w:numId w:val="10"/>
        </w:numPr>
        <w:spacing w:line="360" w:lineRule="auto"/>
        <w:jc w:val="both"/>
        <w:rPr>
          <w:rFonts w:asciiTheme="majorHAnsi" w:hAnsiTheme="majorHAnsi"/>
          <w:sz w:val="24"/>
          <w:szCs w:val="24"/>
        </w:rPr>
      </w:pPr>
      <w:r w:rsidRPr="00C40204">
        <w:rPr>
          <w:rFonts w:asciiTheme="majorHAnsi" w:hAnsiTheme="majorHAnsi"/>
          <w:sz w:val="24"/>
          <w:szCs w:val="24"/>
        </w:rPr>
        <w:t>Holding face down on the ground</w:t>
      </w:r>
      <w:r>
        <w:rPr>
          <w:rFonts w:asciiTheme="majorHAnsi" w:hAnsiTheme="majorHAnsi"/>
          <w:sz w:val="24"/>
          <w:szCs w:val="24"/>
        </w:rPr>
        <w:t>.</w:t>
      </w:r>
    </w:p>
    <w:p w14:paraId="681C03C2"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15C928B5"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Other strategies should always be tried before using force.  The risk of increasing the disruption or actually provoking an attack needs to be carefully evaluated.</w:t>
      </w:r>
    </w:p>
    <w:p w14:paraId="612B6B90"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59CA5BE9" w14:textId="77777777" w:rsidR="00C40204" w:rsidRPr="00C40204" w:rsidRDefault="00C40204" w:rsidP="00C40204">
      <w:pPr>
        <w:pStyle w:val="ListParagraph"/>
        <w:spacing w:line="360" w:lineRule="auto"/>
        <w:ind w:left="0"/>
        <w:jc w:val="both"/>
        <w:rPr>
          <w:rFonts w:asciiTheme="majorHAnsi" w:hAnsiTheme="majorHAnsi"/>
          <w:b/>
          <w:sz w:val="24"/>
          <w:szCs w:val="24"/>
        </w:rPr>
      </w:pPr>
      <w:r w:rsidRPr="00C40204">
        <w:rPr>
          <w:rFonts w:asciiTheme="majorHAnsi" w:hAnsiTheme="majorHAnsi"/>
          <w:b/>
          <w:sz w:val="24"/>
          <w:szCs w:val="24"/>
        </w:rPr>
        <w:t>Monitoring and Review</w:t>
      </w:r>
    </w:p>
    <w:p w14:paraId="4334E95D" w14:textId="77777777" w:rsidR="00C40204" w:rsidRPr="00C40204" w:rsidRDefault="00C40204" w:rsidP="00C40204">
      <w:pPr>
        <w:pStyle w:val="ListParagraph"/>
        <w:spacing w:line="360" w:lineRule="auto"/>
        <w:ind w:left="0"/>
        <w:jc w:val="both"/>
        <w:rPr>
          <w:rFonts w:asciiTheme="majorHAnsi" w:hAnsiTheme="majorHAnsi"/>
          <w:sz w:val="24"/>
          <w:szCs w:val="24"/>
        </w:rPr>
      </w:pPr>
      <w:r w:rsidRPr="00C40204">
        <w:rPr>
          <w:rFonts w:asciiTheme="majorHAnsi" w:hAnsiTheme="majorHAnsi"/>
          <w:sz w:val="24"/>
          <w:szCs w:val="24"/>
        </w:rPr>
        <w:t>The Head</w:t>
      </w:r>
      <w:r>
        <w:rPr>
          <w:rFonts w:asciiTheme="majorHAnsi" w:hAnsiTheme="majorHAnsi"/>
          <w:sz w:val="24"/>
          <w:szCs w:val="24"/>
        </w:rPr>
        <w:t xml:space="preserve"> </w:t>
      </w:r>
      <w:r w:rsidRPr="00C40204">
        <w:rPr>
          <w:rFonts w:asciiTheme="majorHAnsi" w:hAnsiTheme="majorHAnsi"/>
          <w:sz w:val="24"/>
          <w:szCs w:val="24"/>
        </w:rPr>
        <w:t>teacher, who will report to Governors about the effectiveness of the policy on request, monitors this policy on a day-to-day basis.</w:t>
      </w:r>
    </w:p>
    <w:p w14:paraId="5FE967F4"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1845ED4F" w14:textId="77777777" w:rsidR="00C40204" w:rsidRPr="00C40204" w:rsidRDefault="00C40204" w:rsidP="00C40204">
      <w:pPr>
        <w:pStyle w:val="ListParagraph"/>
        <w:spacing w:line="360" w:lineRule="auto"/>
        <w:ind w:left="0"/>
        <w:jc w:val="both"/>
        <w:rPr>
          <w:rFonts w:asciiTheme="majorHAnsi" w:hAnsiTheme="majorHAnsi"/>
          <w:sz w:val="24"/>
          <w:szCs w:val="24"/>
        </w:rPr>
      </w:pPr>
    </w:p>
    <w:p w14:paraId="4DADB83B" w14:textId="77777777" w:rsidR="00C40204" w:rsidRDefault="00C40204" w:rsidP="00C40204">
      <w:pPr>
        <w:pStyle w:val="ListParagraph"/>
        <w:ind w:left="0"/>
        <w:jc w:val="both"/>
        <w:rPr>
          <w:rFonts w:ascii="Comic Sans MS" w:hAnsi="Comic Sans MS"/>
          <w:sz w:val="20"/>
          <w:szCs w:val="20"/>
        </w:rPr>
      </w:pPr>
    </w:p>
    <w:p w14:paraId="1C8182AE" w14:textId="77777777" w:rsidR="00C40204" w:rsidRDefault="00C40204" w:rsidP="00C40204">
      <w:pPr>
        <w:pStyle w:val="ListParagraph"/>
        <w:ind w:left="0"/>
        <w:jc w:val="both"/>
        <w:rPr>
          <w:rFonts w:ascii="Comic Sans MS" w:hAnsi="Comic Sans MS"/>
          <w:sz w:val="20"/>
          <w:szCs w:val="20"/>
        </w:rPr>
      </w:pPr>
    </w:p>
    <w:p w14:paraId="2F7F1F7C" w14:textId="77777777" w:rsidR="00C40204" w:rsidRDefault="00C40204" w:rsidP="00C40204">
      <w:pPr>
        <w:pStyle w:val="ListParagraph"/>
        <w:ind w:left="0"/>
        <w:jc w:val="both"/>
        <w:rPr>
          <w:rFonts w:ascii="Comic Sans MS" w:hAnsi="Comic Sans MS"/>
          <w:sz w:val="20"/>
          <w:szCs w:val="20"/>
        </w:rPr>
      </w:pPr>
    </w:p>
    <w:p w14:paraId="3AE79C75" w14:textId="77777777" w:rsidR="00C40204" w:rsidRPr="00291E68" w:rsidRDefault="00C40204" w:rsidP="00C40204">
      <w:pPr>
        <w:pStyle w:val="ListParagraph"/>
        <w:ind w:left="0"/>
        <w:jc w:val="both"/>
        <w:rPr>
          <w:rFonts w:ascii="Comic Sans MS" w:hAnsi="Comic Sans MS"/>
          <w:sz w:val="20"/>
          <w:szCs w:val="20"/>
        </w:rPr>
      </w:pPr>
    </w:p>
    <w:p w14:paraId="626A081F" w14:textId="77777777" w:rsidR="00C40204" w:rsidRPr="00291E68" w:rsidRDefault="00C40204" w:rsidP="00C40204">
      <w:pPr>
        <w:pStyle w:val="ListParagraph"/>
        <w:ind w:left="0"/>
        <w:jc w:val="both"/>
        <w:rPr>
          <w:rFonts w:ascii="Comic Sans MS" w:hAnsi="Comic Sans MS"/>
          <w:sz w:val="20"/>
          <w:szCs w:val="20"/>
        </w:rPr>
      </w:pPr>
    </w:p>
    <w:p w14:paraId="18C68261" w14:textId="77777777" w:rsidR="00C40204" w:rsidRDefault="00C40204" w:rsidP="00C40204"/>
    <w:p w14:paraId="1284730C" w14:textId="77777777" w:rsidR="000267C0" w:rsidRDefault="000267C0"/>
    <w:sectPr w:rsidR="000267C0" w:rsidSect="00C40204">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029"/>
    <w:multiLevelType w:val="hybridMultilevel"/>
    <w:tmpl w:val="A7B6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752E5"/>
    <w:multiLevelType w:val="hybridMultilevel"/>
    <w:tmpl w:val="E55E0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FF6B5C"/>
    <w:multiLevelType w:val="hybridMultilevel"/>
    <w:tmpl w:val="E480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C2389E"/>
    <w:multiLevelType w:val="hybridMultilevel"/>
    <w:tmpl w:val="A97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3D0E32"/>
    <w:multiLevelType w:val="hybridMultilevel"/>
    <w:tmpl w:val="6882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F1EBF"/>
    <w:multiLevelType w:val="hybridMultilevel"/>
    <w:tmpl w:val="9B1C0B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F14B9C"/>
    <w:multiLevelType w:val="hybridMultilevel"/>
    <w:tmpl w:val="C468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F3C88"/>
    <w:multiLevelType w:val="hybridMultilevel"/>
    <w:tmpl w:val="C9AECE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7310029"/>
    <w:multiLevelType w:val="hybridMultilevel"/>
    <w:tmpl w:val="B1B0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3C484D"/>
    <w:multiLevelType w:val="hybridMultilevel"/>
    <w:tmpl w:val="E24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DA0D90"/>
    <w:multiLevelType w:val="hybridMultilevel"/>
    <w:tmpl w:val="DB36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4"/>
  </w:num>
  <w:num w:numId="6">
    <w:abstractNumId w:val="7"/>
  </w:num>
  <w:num w:numId="7">
    <w:abstractNumId w:val="1"/>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04"/>
    <w:rsid w:val="000267C0"/>
    <w:rsid w:val="00140768"/>
    <w:rsid w:val="001A1F13"/>
    <w:rsid w:val="00305675"/>
    <w:rsid w:val="004307F1"/>
    <w:rsid w:val="005068BC"/>
    <w:rsid w:val="00563B7F"/>
    <w:rsid w:val="005A085A"/>
    <w:rsid w:val="005F4F32"/>
    <w:rsid w:val="0062084D"/>
    <w:rsid w:val="006A7FC2"/>
    <w:rsid w:val="00854A23"/>
    <w:rsid w:val="00A93E05"/>
    <w:rsid w:val="00B51962"/>
    <w:rsid w:val="00C07481"/>
    <w:rsid w:val="00C11862"/>
    <w:rsid w:val="00C40204"/>
    <w:rsid w:val="00D27293"/>
    <w:rsid w:val="00D8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99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04"/>
    <w:rPr>
      <w:rFonts w:ascii="Times New Roman" w:hAnsi="Times New Roman"/>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40204"/>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unhideWhenUsed/>
    <w:qFormat/>
    <w:rsid w:val="005068BC"/>
    <w:pPr>
      <w:keepNext/>
      <w:spacing w:before="240" w:after="60" w:line="276" w:lineRule="auto"/>
      <w:outlineLvl w:val="3"/>
    </w:pPr>
    <w:rPr>
      <w:rFonts w:ascii="Cambria" w:eastAsia="ＭＳ 明朝" w:hAnsi="Cambria"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C40204"/>
    <w:rPr>
      <w:rFonts w:ascii="Cambria" w:eastAsia="Times New Roman" w:hAnsi="Cambria" w:cs="Times New Roman"/>
      <w:b/>
      <w:bCs/>
      <w:sz w:val="26"/>
      <w:szCs w:val="26"/>
      <w:lang w:val="en-GB"/>
    </w:rPr>
  </w:style>
  <w:style w:type="paragraph" w:styleId="BodyText">
    <w:name w:val="Body Text"/>
    <w:basedOn w:val="Normal"/>
    <w:link w:val="BodyTextChar"/>
    <w:semiHidden/>
    <w:rsid w:val="00C40204"/>
    <w:pPr>
      <w:spacing w:after="120"/>
      <w:ind w:left="720" w:hanging="720"/>
    </w:pPr>
    <w:rPr>
      <w:rFonts w:ascii="Arial" w:eastAsia="Times New Roman" w:hAnsi="Arial" w:cs="Times New Roman"/>
      <w:sz w:val="22"/>
      <w:lang w:val="en-GB" w:eastAsia="en-GB"/>
    </w:rPr>
  </w:style>
  <w:style w:type="character" w:customStyle="1" w:styleId="BodyTextChar">
    <w:name w:val="Body Text Char"/>
    <w:basedOn w:val="DefaultParagraphFont"/>
    <w:link w:val="BodyText"/>
    <w:semiHidden/>
    <w:rsid w:val="00C40204"/>
    <w:rPr>
      <w:rFonts w:ascii="Arial" w:eastAsia="Times New Roman" w:hAnsi="Arial" w:cs="Times New Roman"/>
      <w:sz w:val="22"/>
      <w:lang w:val="en-GB" w:eastAsia="en-GB"/>
    </w:rPr>
  </w:style>
  <w:style w:type="paragraph" w:styleId="ListParagraph">
    <w:name w:val="List Paragraph"/>
    <w:basedOn w:val="Normal"/>
    <w:uiPriority w:val="34"/>
    <w:qFormat/>
    <w:rsid w:val="00C40204"/>
    <w:pPr>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C07481"/>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5A085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068BC"/>
    <w:rPr>
      <w:rFonts w:ascii="Cambria" w:eastAsia="ＭＳ 明朝" w:hAnsi="Cambria" w:cs="Times New Roman"/>
      <w:b/>
      <w:bCs/>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04"/>
    <w:rPr>
      <w:rFonts w:ascii="Times New Roman" w:hAnsi="Times New Roman"/>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40204"/>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unhideWhenUsed/>
    <w:qFormat/>
    <w:rsid w:val="005068BC"/>
    <w:pPr>
      <w:keepNext/>
      <w:spacing w:before="240" w:after="60" w:line="276" w:lineRule="auto"/>
      <w:outlineLvl w:val="3"/>
    </w:pPr>
    <w:rPr>
      <w:rFonts w:ascii="Cambria" w:eastAsia="ＭＳ 明朝" w:hAnsi="Cambria"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C40204"/>
    <w:rPr>
      <w:rFonts w:ascii="Cambria" w:eastAsia="Times New Roman" w:hAnsi="Cambria" w:cs="Times New Roman"/>
      <w:b/>
      <w:bCs/>
      <w:sz w:val="26"/>
      <w:szCs w:val="26"/>
      <w:lang w:val="en-GB"/>
    </w:rPr>
  </w:style>
  <w:style w:type="paragraph" w:styleId="BodyText">
    <w:name w:val="Body Text"/>
    <w:basedOn w:val="Normal"/>
    <w:link w:val="BodyTextChar"/>
    <w:semiHidden/>
    <w:rsid w:val="00C40204"/>
    <w:pPr>
      <w:spacing w:after="120"/>
      <w:ind w:left="720" w:hanging="720"/>
    </w:pPr>
    <w:rPr>
      <w:rFonts w:ascii="Arial" w:eastAsia="Times New Roman" w:hAnsi="Arial" w:cs="Times New Roman"/>
      <w:sz w:val="22"/>
      <w:lang w:val="en-GB" w:eastAsia="en-GB"/>
    </w:rPr>
  </w:style>
  <w:style w:type="character" w:customStyle="1" w:styleId="BodyTextChar">
    <w:name w:val="Body Text Char"/>
    <w:basedOn w:val="DefaultParagraphFont"/>
    <w:link w:val="BodyText"/>
    <w:semiHidden/>
    <w:rsid w:val="00C40204"/>
    <w:rPr>
      <w:rFonts w:ascii="Arial" w:eastAsia="Times New Roman" w:hAnsi="Arial" w:cs="Times New Roman"/>
      <w:sz w:val="22"/>
      <w:lang w:val="en-GB" w:eastAsia="en-GB"/>
    </w:rPr>
  </w:style>
  <w:style w:type="paragraph" w:styleId="ListParagraph">
    <w:name w:val="List Paragraph"/>
    <w:basedOn w:val="Normal"/>
    <w:uiPriority w:val="34"/>
    <w:qFormat/>
    <w:rsid w:val="00C40204"/>
    <w:pPr>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C07481"/>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5A085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068BC"/>
    <w:rPr>
      <w:rFonts w:ascii="Cambria" w:eastAsia="ＭＳ 明朝" w:hAnsi="Cambria"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25937">
      <w:bodyDiv w:val="1"/>
      <w:marLeft w:val="0"/>
      <w:marRight w:val="0"/>
      <w:marTop w:val="0"/>
      <w:marBottom w:val="0"/>
      <w:divBdr>
        <w:top w:val="none" w:sz="0" w:space="0" w:color="auto"/>
        <w:left w:val="none" w:sz="0" w:space="0" w:color="auto"/>
        <w:bottom w:val="none" w:sz="0" w:space="0" w:color="auto"/>
        <w:right w:val="none" w:sz="0" w:space="0" w:color="auto"/>
      </w:divBdr>
      <w:divsChild>
        <w:div w:id="1761947244">
          <w:marLeft w:val="0"/>
          <w:marRight w:val="0"/>
          <w:marTop w:val="0"/>
          <w:marBottom w:val="0"/>
          <w:divBdr>
            <w:top w:val="none" w:sz="0" w:space="0" w:color="auto"/>
            <w:left w:val="none" w:sz="0" w:space="0" w:color="auto"/>
            <w:bottom w:val="none" w:sz="0" w:space="0" w:color="auto"/>
            <w:right w:val="none" w:sz="0" w:space="0" w:color="auto"/>
          </w:divBdr>
          <w:divsChild>
            <w:div w:id="1456364987">
              <w:marLeft w:val="0"/>
              <w:marRight w:val="0"/>
              <w:marTop w:val="0"/>
              <w:marBottom w:val="0"/>
              <w:divBdr>
                <w:top w:val="none" w:sz="0" w:space="0" w:color="auto"/>
                <w:left w:val="none" w:sz="0" w:space="0" w:color="auto"/>
                <w:bottom w:val="none" w:sz="0" w:space="0" w:color="auto"/>
                <w:right w:val="none" w:sz="0" w:space="0" w:color="auto"/>
              </w:divBdr>
              <w:divsChild>
                <w:div w:id="2343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1491</Words>
  <Characters>8499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Susan Calvert</cp:lastModifiedBy>
  <cp:revision>5</cp:revision>
  <dcterms:created xsi:type="dcterms:W3CDTF">2016-02-03T21:26:00Z</dcterms:created>
  <dcterms:modified xsi:type="dcterms:W3CDTF">2016-10-18T17:47:00Z</dcterms:modified>
</cp:coreProperties>
</file>