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76171" w14:textId="77777777" w:rsidR="00BA6F64" w:rsidRPr="00112189" w:rsidRDefault="00BA6F64" w:rsidP="00BA6F64">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3511FFBF" w14:textId="77777777" w:rsidR="00BA6F64" w:rsidRPr="00112189" w:rsidRDefault="00BA6F64" w:rsidP="00BA6F64">
      <w:pPr>
        <w:jc w:val="center"/>
        <w:rPr>
          <w:rFonts w:asciiTheme="majorHAnsi" w:hAnsiTheme="majorHAnsi"/>
          <w:b/>
          <w:bCs/>
          <w:sz w:val="28"/>
          <w:szCs w:val="28"/>
          <w:u w:val="single"/>
        </w:rPr>
      </w:pPr>
    </w:p>
    <w:p w14:paraId="0E8D181C" w14:textId="77777777" w:rsidR="00BA6F64" w:rsidRPr="00112189" w:rsidRDefault="00BA6F64" w:rsidP="00BA6F64">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71F2E1C1" wp14:editId="0DCB8D72">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5E295DB" w14:textId="77777777" w:rsidR="00BA6F64" w:rsidRPr="00112189" w:rsidRDefault="00BA6F64" w:rsidP="00BA6F64">
      <w:pPr>
        <w:jc w:val="center"/>
        <w:rPr>
          <w:rFonts w:asciiTheme="majorHAnsi" w:hAnsiTheme="majorHAnsi"/>
          <w:b/>
          <w:bCs/>
          <w:sz w:val="28"/>
          <w:szCs w:val="28"/>
          <w:u w:val="single"/>
        </w:rPr>
      </w:pPr>
    </w:p>
    <w:p w14:paraId="709BC86C" w14:textId="77777777" w:rsidR="00BA6F64" w:rsidRPr="00112189" w:rsidRDefault="00BA6F64" w:rsidP="00BA6F64">
      <w:pPr>
        <w:jc w:val="center"/>
        <w:rPr>
          <w:rFonts w:asciiTheme="majorHAnsi" w:hAnsiTheme="majorHAnsi"/>
          <w:b/>
          <w:bCs/>
          <w:sz w:val="28"/>
          <w:szCs w:val="28"/>
          <w:u w:val="single"/>
        </w:rPr>
      </w:pPr>
    </w:p>
    <w:p w14:paraId="2364DD95" w14:textId="77777777" w:rsidR="00BA6F64" w:rsidRPr="00112189" w:rsidRDefault="00BA6F64" w:rsidP="00BA6F64">
      <w:pPr>
        <w:jc w:val="center"/>
        <w:rPr>
          <w:rFonts w:asciiTheme="majorHAnsi" w:hAnsiTheme="majorHAnsi"/>
          <w:b/>
          <w:bCs/>
          <w:sz w:val="28"/>
          <w:szCs w:val="28"/>
          <w:u w:val="single"/>
        </w:rPr>
      </w:pPr>
    </w:p>
    <w:p w14:paraId="6F956AD4" w14:textId="77777777" w:rsidR="00BA6F64" w:rsidRPr="00112189" w:rsidRDefault="00BA6F64" w:rsidP="00BA6F64">
      <w:pPr>
        <w:rPr>
          <w:rFonts w:asciiTheme="majorHAnsi" w:hAnsiTheme="majorHAnsi"/>
          <w:b/>
          <w:bCs/>
          <w:sz w:val="28"/>
          <w:szCs w:val="28"/>
          <w:u w:val="single"/>
        </w:rPr>
      </w:pPr>
    </w:p>
    <w:p w14:paraId="52302EB7" w14:textId="20EC7BC4" w:rsidR="00BA6F64" w:rsidRPr="00112189" w:rsidRDefault="00BA6F64" w:rsidP="00BA6F64">
      <w:pPr>
        <w:jc w:val="center"/>
        <w:rPr>
          <w:rFonts w:asciiTheme="majorHAnsi" w:hAnsiTheme="majorHAnsi"/>
          <w:b/>
          <w:bCs/>
          <w:sz w:val="28"/>
          <w:szCs w:val="28"/>
          <w:u w:val="single"/>
        </w:rPr>
      </w:pPr>
      <w:r>
        <w:rPr>
          <w:rFonts w:asciiTheme="majorHAnsi" w:hAnsiTheme="majorHAnsi"/>
          <w:b/>
          <w:bCs/>
          <w:sz w:val="28"/>
          <w:szCs w:val="28"/>
          <w:u w:val="single"/>
        </w:rPr>
        <w:t>Equal Opportunity Policy</w:t>
      </w:r>
    </w:p>
    <w:p w14:paraId="1D7D0B4F" w14:textId="77777777" w:rsidR="00BA6F64" w:rsidRDefault="00BA6F64" w:rsidP="00BA6F64">
      <w:pPr>
        <w:jc w:val="center"/>
        <w:rPr>
          <w:rFonts w:asciiTheme="majorHAnsi" w:hAnsiTheme="majorHAnsi"/>
          <w:b/>
          <w:bCs/>
          <w:u w:val="single"/>
        </w:rPr>
      </w:pPr>
    </w:p>
    <w:p w14:paraId="61278D98" w14:textId="77777777" w:rsidR="00BA6F64" w:rsidRDefault="00BA6F64" w:rsidP="00BA6F64">
      <w:pPr>
        <w:jc w:val="center"/>
        <w:rPr>
          <w:rFonts w:asciiTheme="majorHAnsi" w:hAnsiTheme="majorHAnsi"/>
          <w:b/>
          <w:bCs/>
          <w:u w:val="single"/>
        </w:rPr>
      </w:pPr>
    </w:p>
    <w:p w14:paraId="66EAA256" w14:textId="77777777" w:rsidR="000C55DF" w:rsidRPr="00253F66" w:rsidRDefault="000C55DF" w:rsidP="000C55DF">
      <w:pPr>
        <w:pStyle w:val="Heading4"/>
        <w:jc w:val="center"/>
        <w:rPr>
          <w:rFonts w:ascii="Calibri" w:hAnsi="Calibri" w:cs="Comic Sans MS"/>
          <w:bCs w:val="0"/>
          <w:i w:val="0"/>
          <w:iCs w:val="0"/>
          <w:color w:val="008000"/>
          <w:sz w:val="23"/>
          <w:szCs w:val="22"/>
        </w:rPr>
      </w:pPr>
      <w:r w:rsidRPr="00253F66">
        <w:rPr>
          <w:rFonts w:ascii="Calibri" w:hAnsi="Calibri" w:cs="Comic Sans MS"/>
          <w:bCs w:val="0"/>
          <w:i w:val="0"/>
          <w:iCs w:val="0"/>
          <w:color w:val="008000"/>
          <w:sz w:val="23"/>
          <w:szCs w:val="22"/>
        </w:rPr>
        <w:t>“Loving to learn, learning to love, guided by God”</w:t>
      </w:r>
    </w:p>
    <w:p w14:paraId="57873DB7" w14:textId="6F9C6A9A" w:rsidR="006637B6" w:rsidRPr="006637B6" w:rsidRDefault="006637B6" w:rsidP="00BA6F64">
      <w:pPr>
        <w:spacing w:line="360" w:lineRule="auto"/>
        <w:rPr>
          <w:rFonts w:asciiTheme="majorHAnsi" w:hAnsiTheme="majorHAnsi"/>
          <w:b/>
          <w:bCs/>
          <w:u w:val="single"/>
        </w:rPr>
      </w:pPr>
    </w:p>
    <w:p w14:paraId="7A5787AB" w14:textId="77777777" w:rsidR="006637B6" w:rsidRPr="006637B6" w:rsidRDefault="006637B6" w:rsidP="006637B6">
      <w:pPr>
        <w:spacing w:line="360" w:lineRule="auto"/>
        <w:jc w:val="center"/>
        <w:rPr>
          <w:rFonts w:asciiTheme="majorHAnsi" w:hAnsiTheme="majorHAnsi"/>
          <w:b/>
          <w:bCs/>
          <w:u w:val="single"/>
        </w:rPr>
      </w:pPr>
    </w:p>
    <w:tbl>
      <w:tblPr>
        <w:tblStyle w:val="TableGrid"/>
        <w:tblW w:w="0" w:type="auto"/>
        <w:tblInd w:w="1951" w:type="dxa"/>
        <w:tblLook w:val="04A0" w:firstRow="1" w:lastRow="0" w:firstColumn="1" w:lastColumn="0" w:noHBand="0" w:noVBand="1"/>
      </w:tblPr>
      <w:tblGrid>
        <w:gridCol w:w="3544"/>
        <w:gridCol w:w="2693"/>
      </w:tblGrid>
      <w:tr w:rsidR="00BC70ED" w14:paraId="7F646930" w14:textId="77777777" w:rsidTr="004A7E5C">
        <w:tc>
          <w:tcPr>
            <w:tcW w:w="3544" w:type="dxa"/>
          </w:tcPr>
          <w:p w14:paraId="08297806" w14:textId="77777777" w:rsidR="00BC70ED" w:rsidRPr="00870897" w:rsidRDefault="00BC70ED" w:rsidP="006B4D79">
            <w:pPr>
              <w:rPr>
                <w:rFonts w:asciiTheme="majorHAnsi" w:hAnsiTheme="majorHAnsi"/>
                <w:sz w:val="24"/>
                <w:szCs w:val="24"/>
              </w:rPr>
            </w:pPr>
            <w:r w:rsidRPr="00870897">
              <w:rPr>
                <w:rFonts w:asciiTheme="majorHAnsi" w:hAnsiTheme="majorHAnsi"/>
                <w:sz w:val="24"/>
                <w:szCs w:val="24"/>
              </w:rPr>
              <w:t>Date reviewed:</w:t>
            </w:r>
          </w:p>
        </w:tc>
        <w:tc>
          <w:tcPr>
            <w:tcW w:w="2693" w:type="dxa"/>
          </w:tcPr>
          <w:p w14:paraId="39EE2093" w14:textId="18CB0A13" w:rsidR="00BC70ED" w:rsidRPr="00870897" w:rsidRDefault="00BC70ED" w:rsidP="006B4D79">
            <w:pPr>
              <w:rPr>
                <w:rFonts w:asciiTheme="majorHAnsi" w:hAnsiTheme="majorHAnsi"/>
                <w:sz w:val="24"/>
                <w:szCs w:val="24"/>
              </w:rPr>
            </w:pPr>
            <w:r>
              <w:rPr>
                <w:rFonts w:asciiTheme="majorHAnsi" w:hAnsiTheme="majorHAnsi"/>
                <w:sz w:val="24"/>
                <w:szCs w:val="24"/>
              </w:rPr>
              <w:t>March 2014</w:t>
            </w:r>
          </w:p>
        </w:tc>
      </w:tr>
      <w:tr w:rsidR="00BC70ED" w14:paraId="23888099" w14:textId="77777777" w:rsidTr="004A7E5C">
        <w:tc>
          <w:tcPr>
            <w:tcW w:w="3544" w:type="dxa"/>
          </w:tcPr>
          <w:p w14:paraId="4A2442B5" w14:textId="77777777" w:rsidR="00BC70ED" w:rsidRPr="00870897" w:rsidRDefault="00BC70ED" w:rsidP="006B4D79">
            <w:pPr>
              <w:rPr>
                <w:rFonts w:asciiTheme="majorHAnsi" w:hAnsiTheme="majorHAnsi"/>
                <w:sz w:val="24"/>
                <w:szCs w:val="24"/>
              </w:rPr>
            </w:pPr>
            <w:r w:rsidRPr="00870897">
              <w:rPr>
                <w:rFonts w:asciiTheme="majorHAnsi" w:hAnsiTheme="majorHAnsi"/>
                <w:sz w:val="24"/>
                <w:szCs w:val="24"/>
              </w:rPr>
              <w:t>Date ratified:</w:t>
            </w:r>
          </w:p>
        </w:tc>
        <w:tc>
          <w:tcPr>
            <w:tcW w:w="2693" w:type="dxa"/>
          </w:tcPr>
          <w:p w14:paraId="6C2005B9" w14:textId="0219680D" w:rsidR="00BC70ED" w:rsidRPr="00870897" w:rsidRDefault="00BC70ED" w:rsidP="00BC70ED">
            <w:pPr>
              <w:rPr>
                <w:rFonts w:asciiTheme="majorHAnsi" w:hAnsiTheme="majorHAnsi"/>
                <w:sz w:val="24"/>
                <w:szCs w:val="24"/>
              </w:rPr>
            </w:pPr>
            <w:r>
              <w:rPr>
                <w:rFonts w:asciiTheme="majorHAnsi" w:hAnsiTheme="majorHAnsi"/>
                <w:sz w:val="24"/>
                <w:szCs w:val="24"/>
              </w:rPr>
              <w:t>11.03.2014</w:t>
            </w:r>
          </w:p>
        </w:tc>
      </w:tr>
      <w:tr w:rsidR="00BC70ED" w14:paraId="0477ED18" w14:textId="77777777" w:rsidTr="004A7E5C">
        <w:tc>
          <w:tcPr>
            <w:tcW w:w="3544" w:type="dxa"/>
          </w:tcPr>
          <w:p w14:paraId="46BA20C2" w14:textId="77777777" w:rsidR="00BC70ED" w:rsidRPr="00870897" w:rsidRDefault="00BC70ED" w:rsidP="006B4D79">
            <w:pPr>
              <w:rPr>
                <w:rFonts w:asciiTheme="majorHAnsi" w:hAnsiTheme="majorHAnsi"/>
                <w:sz w:val="24"/>
                <w:szCs w:val="24"/>
              </w:rPr>
            </w:pPr>
            <w:r w:rsidRPr="00870897">
              <w:rPr>
                <w:rFonts w:asciiTheme="majorHAnsi" w:hAnsiTheme="majorHAnsi"/>
                <w:sz w:val="24"/>
                <w:szCs w:val="24"/>
              </w:rPr>
              <w:t>Date of next review:</w:t>
            </w:r>
          </w:p>
        </w:tc>
        <w:tc>
          <w:tcPr>
            <w:tcW w:w="2693" w:type="dxa"/>
          </w:tcPr>
          <w:p w14:paraId="6D878EA3" w14:textId="2651766F" w:rsidR="00BC70ED" w:rsidRPr="00870897" w:rsidRDefault="00BC70ED" w:rsidP="006B4D79">
            <w:pPr>
              <w:rPr>
                <w:rFonts w:asciiTheme="majorHAnsi" w:hAnsiTheme="majorHAnsi"/>
                <w:sz w:val="24"/>
                <w:szCs w:val="24"/>
              </w:rPr>
            </w:pPr>
            <w:r>
              <w:rPr>
                <w:rFonts w:asciiTheme="majorHAnsi" w:hAnsiTheme="majorHAnsi"/>
                <w:sz w:val="24"/>
                <w:szCs w:val="24"/>
              </w:rPr>
              <w:t>March 201</w:t>
            </w:r>
            <w:r w:rsidR="003E423D">
              <w:rPr>
                <w:rFonts w:asciiTheme="majorHAnsi" w:hAnsiTheme="majorHAnsi"/>
                <w:sz w:val="24"/>
                <w:szCs w:val="24"/>
              </w:rPr>
              <w:t>7</w:t>
            </w:r>
          </w:p>
        </w:tc>
      </w:tr>
      <w:tr w:rsidR="00BC70ED" w14:paraId="1BD2F229" w14:textId="77777777" w:rsidTr="004A7E5C">
        <w:tc>
          <w:tcPr>
            <w:tcW w:w="3544" w:type="dxa"/>
          </w:tcPr>
          <w:p w14:paraId="07CF5829" w14:textId="77777777" w:rsidR="00BC70ED" w:rsidRPr="00870897" w:rsidRDefault="00BC70ED" w:rsidP="006B4D79">
            <w:pPr>
              <w:rPr>
                <w:rFonts w:asciiTheme="majorHAnsi" w:hAnsiTheme="majorHAnsi"/>
                <w:sz w:val="24"/>
                <w:szCs w:val="24"/>
              </w:rPr>
            </w:pPr>
            <w:r w:rsidRPr="00870897">
              <w:rPr>
                <w:rFonts w:asciiTheme="majorHAnsi" w:hAnsiTheme="majorHAnsi"/>
                <w:sz w:val="24"/>
                <w:szCs w:val="24"/>
              </w:rPr>
              <w:t>To be reviewed by:</w:t>
            </w:r>
          </w:p>
        </w:tc>
        <w:tc>
          <w:tcPr>
            <w:tcW w:w="2693" w:type="dxa"/>
          </w:tcPr>
          <w:p w14:paraId="3875D757" w14:textId="68F0A915" w:rsidR="00BC70ED" w:rsidRPr="00870897" w:rsidRDefault="00BC70ED" w:rsidP="006B4D79">
            <w:pPr>
              <w:rPr>
                <w:rFonts w:asciiTheme="majorHAnsi" w:hAnsiTheme="majorHAnsi"/>
                <w:sz w:val="24"/>
                <w:szCs w:val="24"/>
              </w:rPr>
            </w:pPr>
            <w:r>
              <w:rPr>
                <w:rFonts w:asciiTheme="majorHAnsi" w:hAnsiTheme="majorHAnsi"/>
                <w:sz w:val="24"/>
                <w:szCs w:val="24"/>
              </w:rPr>
              <w:t xml:space="preserve"> </w:t>
            </w:r>
            <w:r w:rsidR="003E423D">
              <w:rPr>
                <w:rFonts w:asciiTheme="majorHAnsi" w:hAnsiTheme="majorHAnsi"/>
                <w:sz w:val="24"/>
                <w:szCs w:val="24"/>
              </w:rPr>
              <w:t>Output</w:t>
            </w:r>
            <w:bookmarkStart w:id="0" w:name="_GoBack"/>
            <w:bookmarkEnd w:id="0"/>
            <w:r w:rsidR="004A7E5C">
              <w:rPr>
                <w:rFonts w:asciiTheme="majorHAnsi" w:hAnsiTheme="majorHAnsi"/>
                <w:sz w:val="24"/>
                <w:szCs w:val="24"/>
              </w:rPr>
              <w:t xml:space="preserve">   </w:t>
            </w:r>
            <w:r>
              <w:rPr>
                <w:rFonts w:asciiTheme="majorHAnsi" w:hAnsiTheme="majorHAnsi"/>
                <w:sz w:val="24"/>
                <w:szCs w:val="24"/>
              </w:rPr>
              <w:t>Committee</w:t>
            </w:r>
          </w:p>
        </w:tc>
      </w:tr>
    </w:tbl>
    <w:p w14:paraId="06A0C24D" w14:textId="77777777" w:rsidR="00BC70ED" w:rsidRDefault="00BC70ED" w:rsidP="00BC70ED"/>
    <w:p w14:paraId="0AFCA46F" w14:textId="77777777" w:rsidR="006637B6" w:rsidRPr="006637B6" w:rsidRDefault="006637B6" w:rsidP="00BC70ED">
      <w:pPr>
        <w:spacing w:line="360" w:lineRule="auto"/>
        <w:jc w:val="center"/>
        <w:rPr>
          <w:rFonts w:asciiTheme="majorHAnsi" w:hAnsiTheme="majorHAnsi"/>
          <w:bCs/>
        </w:rPr>
      </w:pPr>
    </w:p>
    <w:p w14:paraId="193CECCD" w14:textId="77777777" w:rsidR="006637B6" w:rsidRPr="006637B6" w:rsidRDefault="006637B6" w:rsidP="006637B6">
      <w:pPr>
        <w:spacing w:line="360" w:lineRule="auto"/>
        <w:jc w:val="both"/>
        <w:rPr>
          <w:rFonts w:asciiTheme="majorHAnsi" w:hAnsiTheme="majorHAnsi"/>
          <w:bCs/>
        </w:rPr>
      </w:pPr>
    </w:p>
    <w:p w14:paraId="515529F9" w14:textId="77777777" w:rsidR="006637B6" w:rsidRPr="006637B6" w:rsidRDefault="006637B6" w:rsidP="006637B6">
      <w:pPr>
        <w:spacing w:line="360" w:lineRule="auto"/>
        <w:jc w:val="both"/>
        <w:rPr>
          <w:rFonts w:asciiTheme="majorHAnsi" w:hAnsiTheme="majorHAnsi"/>
          <w:bCs/>
        </w:rPr>
      </w:pPr>
      <w:r w:rsidRPr="006637B6">
        <w:rPr>
          <w:rFonts w:asciiTheme="majorHAnsi" w:hAnsiTheme="majorHAnsi"/>
          <w:bCs/>
        </w:rPr>
        <w:t xml:space="preserve">The school has adopted the Equal Opportunities </w:t>
      </w:r>
      <w:r w:rsidR="00626DB0">
        <w:rPr>
          <w:rFonts w:asciiTheme="majorHAnsi" w:hAnsiTheme="majorHAnsi"/>
          <w:bCs/>
        </w:rPr>
        <w:t>strategy in line with</w:t>
      </w:r>
      <w:r w:rsidRPr="006637B6">
        <w:rPr>
          <w:rFonts w:asciiTheme="majorHAnsi" w:hAnsiTheme="majorHAnsi"/>
          <w:bCs/>
        </w:rPr>
        <w:t xml:space="preserve"> the Royal Borough of Windsor and Maidenhead.</w:t>
      </w:r>
    </w:p>
    <w:p w14:paraId="4B380375" w14:textId="77777777" w:rsidR="006637B6" w:rsidRPr="006637B6" w:rsidRDefault="006637B6" w:rsidP="006637B6">
      <w:pPr>
        <w:spacing w:line="360" w:lineRule="auto"/>
        <w:rPr>
          <w:rFonts w:asciiTheme="majorHAnsi" w:hAnsiTheme="majorHAnsi"/>
          <w:b/>
          <w:bCs/>
        </w:rPr>
      </w:pPr>
    </w:p>
    <w:p w14:paraId="3EE97CB7" w14:textId="77777777" w:rsidR="006637B6" w:rsidRPr="006637B6" w:rsidRDefault="006637B6" w:rsidP="006637B6">
      <w:pPr>
        <w:spacing w:line="360" w:lineRule="auto"/>
        <w:rPr>
          <w:rFonts w:asciiTheme="majorHAnsi" w:hAnsiTheme="majorHAnsi"/>
          <w:b/>
          <w:bCs/>
        </w:rPr>
      </w:pPr>
    </w:p>
    <w:p w14:paraId="3CC3680C" w14:textId="77777777" w:rsidR="004A3AF6" w:rsidRDefault="004A3AF6" w:rsidP="004A3AF6">
      <w:pPr>
        <w:rPr>
          <w:rFonts w:asciiTheme="majorHAnsi" w:eastAsiaTheme="minorHAnsi" w:hAnsiTheme="majorHAnsi"/>
          <w:b/>
          <w:color w:val="000000"/>
        </w:rPr>
      </w:pPr>
      <w:r>
        <w:rPr>
          <w:rFonts w:asciiTheme="majorHAnsi" w:hAnsiTheme="majorHAnsi"/>
          <w:b/>
        </w:rPr>
        <w:br w:type="page"/>
      </w:r>
    </w:p>
    <w:p w14:paraId="2F7B7372"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lastRenderedPageBreak/>
        <w:t xml:space="preserve">Introduction </w:t>
      </w:r>
    </w:p>
    <w:p w14:paraId="2E08A326"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Royal School is committed to equal opportunities and aims</w:t>
      </w:r>
      <w:r w:rsidR="00CC378C">
        <w:rPr>
          <w:rFonts w:asciiTheme="majorHAnsi" w:hAnsiTheme="majorHAnsi"/>
        </w:rPr>
        <w:t xml:space="preserve"> to be a school where everyone;</w:t>
      </w:r>
    </w:p>
    <w:p w14:paraId="1C67AE44" w14:textId="77777777" w:rsidR="006637B6" w:rsidRPr="006637B6" w:rsidRDefault="006637B6" w:rsidP="006637B6">
      <w:pPr>
        <w:numPr>
          <w:ilvl w:val="0"/>
          <w:numId w:val="4"/>
        </w:numPr>
        <w:spacing w:line="360" w:lineRule="auto"/>
        <w:rPr>
          <w:rFonts w:asciiTheme="majorHAnsi" w:hAnsiTheme="majorHAnsi"/>
        </w:rPr>
      </w:pPr>
      <w:r w:rsidRPr="006637B6">
        <w:rPr>
          <w:rFonts w:asciiTheme="majorHAnsi" w:hAnsiTheme="majorHAnsi"/>
        </w:rPr>
        <w:t>Is respected and respects others</w:t>
      </w:r>
      <w:r w:rsidR="00CC378C">
        <w:rPr>
          <w:rFonts w:asciiTheme="majorHAnsi" w:hAnsiTheme="majorHAnsi"/>
        </w:rPr>
        <w:t>.</w:t>
      </w:r>
      <w:r w:rsidRPr="006637B6">
        <w:rPr>
          <w:rFonts w:asciiTheme="majorHAnsi" w:hAnsiTheme="majorHAnsi"/>
        </w:rPr>
        <w:t xml:space="preserve"> </w:t>
      </w:r>
    </w:p>
    <w:p w14:paraId="509528CA" w14:textId="77777777" w:rsidR="006637B6" w:rsidRPr="006637B6" w:rsidRDefault="006637B6" w:rsidP="006637B6">
      <w:pPr>
        <w:numPr>
          <w:ilvl w:val="0"/>
          <w:numId w:val="4"/>
        </w:numPr>
        <w:spacing w:line="360" w:lineRule="auto"/>
        <w:rPr>
          <w:rFonts w:asciiTheme="majorHAnsi" w:hAnsiTheme="majorHAnsi"/>
        </w:rPr>
      </w:pPr>
      <w:r w:rsidRPr="006637B6">
        <w:rPr>
          <w:rFonts w:asciiTheme="majorHAnsi" w:hAnsiTheme="majorHAnsi"/>
        </w:rPr>
        <w:t>Takes part in the life of the school</w:t>
      </w:r>
      <w:r w:rsidR="00CC378C">
        <w:rPr>
          <w:rFonts w:asciiTheme="majorHAnsi" w:hAnsiTheme="majorHAnsi"/>
        </w:rPr>
        <w:t>.</w:t>
      </w:r>
      <w:r w:rsidRPr="006637B6">
        <w:rPr>
          <w:rFonts w:asciiTheme="majorHAnsi" w:hAnsiTheme="majorHAnsi"/>
        </w:rPr>
        <w:t xml:space="preserve"> </w:t>
      </w:r>
    </w:p>
    <w:p w14:paraId="054AAF2B" w14:textId="77777777" w:rsidR="006637B6" w:rsidRPr="006637B6" w:rsidRDefault="00CC378C" w:rsidP="006637B6">
      <w:pPr>
        <w:numPr>
          <w:ilvl w:val="0"/>
          <w:numId w:val="4"/>
        </w:numPr>
        <w:spacing w:line="360" w:lineRule="auto"/>
        <w:rPr>
          <w:rFonts w:asciiTheme="majorHAnsi" w:hAnsiTheme="majorHAnsi"/>
        </w:rPr>
      </w:pPr>
      <w:r>
        <w:rPr>
          <w:rFonts w:asciiTheme="majorHAnsi" w:hAnsiTheme="majorHAnsi"/>
        </w:rPr>
        <w:t>Achieves to their potential.</w:t>
      </w:r>
    </w:p>
    <w:p w14:paraId="1D2EB9AC" w14:textId="77777777" w:rsidR="006637B6" w:rsidRPr="006637B6" w:rsidRDefault="006637B6" w:rsidP="006637B6">
      <w:pPr>
        <w:numPr>
          <w:ilvl w:val="0"/>
          <w:numId w:val="4"/>
        </w:numPr>
        <w:spacing w:line="360" w:lineRule="auto"/>
        <w:rPr>
          <w:rFonts w:asciiTheme="majorHAnsi" w:hAnsiTheme="majorHAnsi"/>
        </w:rPr>
      </w:pPr>
      <w:r w:rsidRPr="006637B6">
        <w:rPr>
          <w:rFonts w:asciiTheme="majorHAnsi" w:hAnsiTheme="majorHAnsi"/>
        </w:rPr>
        <w:t>Develops skills essential to life</w:t>
      </w:r>
      <w:r w:rsidR="00CC378C">
        <w:rPr>
          <w:rFonts w:asciiTheme="majorHAnsi" w:hAnsiTheme="majorHAnsi"/>
        </w:rPr>
        <w:t>.</w:t>
      </w:r>
      <w:r w:rsidRPr="006637B6">
        <w:rPr>
          <w:rFonts w:asciiTheme="majorHAnsi" w:hAnsiTheme="majorHAnsi"/>
        </w:rPr>
        <w:t xml:space="preserve"> </w:t>
      </w:r>
    </w:p>
    <w:p w14:paraId="2495C60A" w14:textId="77777777" w:rsidR="006637B6" w:rsidRPr="006637B6" w:rsidRDefault="006637B6" w:rsidP="006637B6">
      <w:pPr>
        <w:numPr>
          <w:ilvl w:val="0"/>
          <w:numId w:val="4"/>
        </w:numPr>
        <w:spacing w:line="360" w:lineRule="auto"/>
        <w:rPr>
          <w:rFonts w:asciiTheme="majorHAnsi" w:hAnsiTheme="majorHAnsi"/>
        </w:rPr>
      </w:pPr>
      <w:r w:rsidRPr="006637B6">
        <w:rPr>
          <w:rFonts w:asciiTheme="majorHAnsi" w:hAnsiTheme="majorHAnsi"/>
        </w:rPr>
        <w:t>Exercises choice</w:t>
      </w:r>
      <w:r w:rsidR="00CC378C">
        <w:rPr>
          <w:rFonts w:asciiTheme="majorHAnsi" w:hAnsiTheme="majorHAnsi"/>
        </w:rPr>
        <w:t>.</w:t>
      </w:r>
      <w:r w:rsidRPr="006637B6">
        <w:rPr>
          <w:rFonts w:asciiTheme="majorHAnsi" w:hAnsiTheme="majorHAnsi"/>
        </w:rPr>
        <w:t xml:space="preserve"> </w:t>
      </w:r>
    </w:p>
    <w:p w14:paraId="2243E2E7" w14:textId="77777777" w:rsidR="0086403A" w:rsidRPr="00470809" w:rsidRDefault="0086403A" w:rsidP="0086403A">
      <w:pPr>
        <w:pStyle w:val="Heading4"/>
        <w:jc w:val="center"/>
        <w:rPr>
          <w:rFonts w:ascii="Calibri" w:hAnsi="Calibri" w:cs="Arial"/>
          <w:color w:val="008000"/>
          <w:sz w:val="23"/>
          <w:szCs w:val="22"/>
        </w:rPr>
      </w:pPr>
      <w:r w:rsidRPr="00470809">
        <w:rPr>
          <w:rFonts w:ascii="Calibri" w:hAnsi="Calibri" w:cs="Comic Sans MS"/>
          <w:bCs w:val="0"/>
          <w:i w:val="0"/>
          <w:iCs w:val="0"/>
          <w:color w:val="008000"/>
          <w:sz w:val="23"/>
          <w:szCs w:val="22"/>
        </w:rPr>
        <w:t>Christian Values</w:t>
      </w:r>
    </w:p>
    <w:p w14:paraId="21647762" w14:textId="77777777" w:rsidR="0086403A" w:rsidRPr="00470809" w:rsidRDefault="0086403A" w:rsidP="0086403A">
      <w:pPr>
        <w:pStyle w:val="Heading4"/>
        <w:jc w:val="center"/>
        <w:rPr>
          <w:rFonts w:ascii="Calibri" w:hAnsi="Calibri" w:cs="Arial"/>
          <w:color w:val="008000"/>
          <w:sz w:val="23"/>
          <w:szCs w:val="22"/>
        </w:rPr>
      </w:pPr>
      <w:r w:rsidRPr="00470809">
        <w:rPr>
          <w:rFonts w:ascii="Calibri" w:hAnsi="Calibri" w:cs="Comic Sans MS"/>
          <w:bCs w:val="0"/>
          <w:i w:val="0"/>
          <w:iCs w:val="0"/>
          <w:color w:val="008000"/>
          <w:sz w:val="23"/>
          <w:szCs w:val="22"/>
        </w:rPr>
        <w:t>“Family, Wisdom, Service, Respect, Love, Honesty”</w:t>
      </w:r>
    </w:p>
    <w:p w14:paraId="20DB3D35" w14:textId="77777777" w:rsidR="006637B6" w:rsidRDefault="006637B6" w:rsidP="006637B6">
      <w:pPr>
        <w:spacing w:line="360" w:lineRule="auto"/>
        <w:rPr>
          <w:rFonts w:asciiTheme="majorHAnsi" w:hAnsiTheme="majorHAnsi"/>
        </w:rPr>
      </w:pPr>
    </w:p>
    <w:p w14:paraId="15C7F059"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We share the Royal Borough’s belief that no-one should receive less favourable treatment on the grounds of: race, disability, physical ability, age, income, religion/belief, colour, ethnic or national origin, marital status, gender, sexuality, nationality or trade union membership </w:t>
      </w:r>
    </w:p>
    <w:p w14:paraId="325C54DC" w14:textId="77777777" w:rsidR="006637B6" w:rsidRPr="006637B6" w:rsidRDefault="006637B6" w:rsidP="006637B6">
      <w:pPr>
        <w:spacing w:line="360" w:lineRule="auto"/>
        <w:rPr>
          <w:rFonts w:asciiTheme="majorHAnsi" w:hAnsiTheme="majorHAnsi"/>
        </w:rPr>
      </w:pPr>
    </w:p>
    <w:p w14:paraId="1B303D30" w14:textId="77777777" w:rsidR="006637B6" w:rsidRPr="006637B6" w:rsidRDefault="006637B6" w:rsidP="006637B6">
      <w:pPr>
        <w:spacing w:line="360" w:lineRule="auto"/>
        <w:rPr>
          <w:rFonts w:asciiTheme="majorHAnsi" w:hAnsiTheme="majorHAnsi"/>
          <w:i/>
        </w:rPr>
      </w:pPr>
      <w:r w:rsidRPr="006637B6">
        <w:rPr>
          <w:rFonts w:asciiTheme="majorHAnsi" w:hAnsiTheme="majorHAnsi"/>
          <w:i/>
        </w:rPr>
        <w:t xml:space="preserve">“The Royal Borough of Windsor &amp; Maidenhead values the rich diversity, not only of its local community but of those people from the wider community who visit and work in the borough”.  </w:t>
      </w:r>
    </w:p>
    <w:p w14:paraId="24A815EF" w14:textId="77777777" w:rsidR="006637B6" w:rsidRDefault="006637B6" w:rsidP="006637B6">
      <w:pPr>
        <w:spacing w:line="360" w:lineRule="auto"/>
        <w:rPr>
          <w:rFonts w:asciiTheme="majorHAnsi" w:hAnsiTheme="majorHAnsi"/>
          <w:i/>
        </w:rPr>
      </w:pPr>
    </w:p>
    <w:p w14:paraId="5F5E2DD7" w14:textId="77777777" w:rsidR="006637B6" w:rsidRPr="006637B6" w:rsidRDefault="006637B6" w:rsidP="006637B6">
      <w:pPr>
        <w:spacing w:line="360" w:lineRule="auto"/>
        <w:rPr>
          <w:rFonts w:asciiTheme="majorHAnsi" w:hAnsiTheme="majorHAnsi"/>
          <w:i/>
        </w:rPr>
      </w:pPr>
      <w:r w:rsidRPr="006637B6">
        <w:rPr>
          <w:rFonts w:asciiTheme="majorHAnsi" w:hAnsiTheme="majorHAnsi"/>
          <w:i/>
        </w:rPr>
        <w:t xml:space="preserve">“The Council is committed to providing high quality services fairly and equitably to the whole community”. </w:t>
      </w:r>
    </w:p>
    <w:p w14:paraId="3B117DE7" w14:textId="77777777" w:rsidR="006637B6" w:rsidRDefault="006637B6" w:rsidP="006637B6">
      <w:pPr>
        <w:spacing w:line="360" w:lineRule="auto"/>
        <w:rPr>
          <w:rFonts w:asciiTheme="majorHAnsi" w:hAnsiTheme="majorHAnsi"/>
          <w:i/>
        </w:rPr>
      </w:pPr>
    </w:p>
    <w:p w14:paraId="2917D6DE" w14:textId="77777777" w:rsidR="006637B6" w:rsidRPr="006637B6" w:rsidRDefault="006637B6" w:rsidP="006637B6">
      <w:pPr>
        <w:spacing w:line="360" w:lineRule="auto"/>
        <w:rPr>
          <w:rFonts w:asciiTheme="majorHAnsi" w:hAnsiTheme="majorHAnsi"/>
          <w:i/>
        </w:rPr>
      </w:pPr>
      <w:r w:rsidRPr="006637B6">
        <w:rPr>
          <w:rFonts w:asciiTheme="majorHAnsi" w:hAnsiTheme="majorHAnsi"/>
          <w:i/>
        </w:rPr>
        <w:t>“The council recognises the importance of having a diverse and representative workforce able to meet the service needs of all the community. The Council is determined to maintain equality and fairness of treatment in all its dealings with staff and the public”</w:t>
      </w:r>
    </w:p>
    <w:p w14:paraId="129AD539" w14:textId="77777777" w:rsidR="006637B6" w:rsidRPr="006637B6" w:rsidRDefault="006637B6" w:rsidP="006637B6">
      <w:pPr>
        <w:spacing w:line="360" w:lineRule="auto"/>
        <w:rPr>
          <w:rFonts w:asciiTheme="majorHAnsi" w:hAnsiTheme="majorHAnsi"/>
          <w:i/>
        </w:rPr>
      </w:pPr>
      <w:proofErr w:type="gramStart"/>
      <w:r w:rsidRPr="006637B6">
        <w:rPr>
          <w:rFonts w:asciiTheme="majorHAnsi" w:hAnsiTheme="majorHAnsi"/>
          <w:i/>
        </w:rPr>
        <w:t>(R</w:t>
      </w:r>
      <w:r w:rsidR="00CC378C">
        <w:rPr>
          <w:rFonts w:asciiTheme="majorHAnsi" w:hAnsiTheme="majorHAnsi"/>
          <w:i/>
        </w:rPr>
        <w:t>BWM Diversity &amp; Equality Policy</w:t>
      </w:r>
      <w:r w:rsidRPr="006637B6">
        <w:rPr>
          <w:rFonts w:asciiTheme="majorHAnsi" w:hAnsiTheme="majorHAnsi"/>
          <w:i/>
        </w:rPr>
        <w:t>)</w:t>
      </w:r>
      <w:r w:rsidR="00CC378C">
        <w:rPr>
          <w:rFonts w:asciiTheme="majorHAnsi" w:hAnsiTheme="majorHAnsi"/>
          <w:i/>
        </w:rPr>
        <w:t>.</w:t>
      </w:r>
      <w:proofErr w:type="gramEnd"/>
    </w:p>
    <w:p w14:paraId="58F2A5A0" w14:textId="77777777" w:rsidR="006637B6" w:rsidRPr="006637B6" w:rsidRDefault="006637B6" w:rsidP="006637B6">
      <w:pPr>
        <w:spacing w:line="360" w:lineRule="auto"/>
        <w:rPr>
          <w:rFonts w:asciiTheme="majorHAnsi" w:hAnsiTheme="majorHAnsi"/>
        </w:rPr>
      </w:pPr>
    </w:p>
    <w:p w14:paraId="6FC8D49F"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purpose of this policy is to ensure that unlawful discrimination (either direct or indirect) and other undesirable behaviour including harassment does not occur at the Royal School</w:t>
      </w:r>
    </w:p>
    <w:p w14:paraId="0691CE61" w14:textId="77777777" w:rsidR="006637B6" w:rsidRPr="006637B6" w:rsidRDefault="006637B6" w:rsidP="006637B6">
      <w:pPr>
        <w:spacing w:line="360" w:lineRule="auto"/>
        <w:rPr>
          <w:rFonts w:asciiTheme="majorHAnsi" w:hAnsiTheme="majorHAnsi"/>
        </w:rPr>
      </w:pPr>
    </w:p>
    <w:p w14:paraId="22A70108" w14:textId="77777777" w:rsidR="006637B6" w:rsidRPr="006637B6" w:rsidRDefault="006637B6" w:rsidP="006637B6">
      <w:pPr>
        <w:spacing w:line="360" w:lineRule="auto"/>
        <w:rPr>
          <w:rFonts w:asciiTheme="majorHAnsi" w:hAnsiTheme="majorHAnsi"/>
        </w:rPr>
      </w:pPr>
    </w:p>
    <w:p w14:paraId="7BDF66AB" w14:textId="77777777" w:rsidR="006637B6" w:rsidRPr="006637B6" w:rsidRDefault="006637B6" w:rsidP="006637B6">
      <w:pPr>
        <w:spacing w:line="360" w:lineRule="auto"/>
        <w:rPr>
          <w:rFonts w:asciiTheme="majorHAnsi" w:hAnsiTheme="majorHAnsi"/>
        </w:rPr>
      </w:pPr>
    </w:p>
    <w:p w14:paraId="4472BB5C" w14:textId="77777777" w:rsidR="006637B6" w:rsidRPr="006637B6" w:rsidRDefault="006637B6" w:rsidP="006637B6">
      <w:pPr>
        <w:spacing w:line="360" w:lineRule="auto"/>
        <w:rPr>
          <w:rFonts w:asciiTheme="majorHAnsi" w:hAnsiTheme="majorHAnsi"/>
        </w:rPr>
      </w:pPr>
    </w:p>
    <w:p w14:paraId="008AA167" w14:textId="77777777" w:rsidR="006637B6" w:rsidRPr="006637B6" w:rsidRDefault="006637B6" w:rsidP="006637B6">
      <w:pPr>
        <w:spacing w:line="360" w:lineRule="auto"/>
        <w:rPr>
          <w:rFonts w:asciiTheme="majorHAnsi" w:hAnsiTheme="majorHAnsi"/>
        </w:rPr>
      </w:pPr>
    </w:p>
    <w:p w14:paraId="615E8BE3"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The Legal framework and supporting documents</w:t>
      </w:r>
    </w:p>
    <w:p w14:paraId="03296866"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following legislation informs our sc</w:t>
      </w:r>
      <w:r w:rsidR="00CC378C">
        <w:rPr>
          <w:rFonts w:asciiTheme="majorHAnsi" w:hAnsiTheme="majorHAnsi"/>
        </w:rPr>
        <w:t>hool Equal Opportunities Policy;</w:t>
      </w:r>
      <w:r w:rsidRPr="006637B6">
        <w:rPr>
          <w:rFonts w:asciiTheme="majorHAnsi" w:hAnsiTheme="majorHAnsi"/>
        </w:rPr>
        <w:t xml:space="preserve"> </w:t>
      </w:r>
    </w:p>
    <w:p w14:paraId="6696C354"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Equal Pay Act 1970 (as amended)</w:t>
      </w:r>
      <w:r>
        <w:rPr>
          <w:rFonts w:asciiTheme="majorHAnsi" w:hAnsiTheme="majorHAnsi"/>
        </w:rPr>
        <w:t>.</w:t>
      </w:r>
      <w:r w:rsidRPr="006637B6">
        <w:rPr>
          <w:rFonts w:asciiTheme="majorHAnsi" w:hAnsiTheme="majorHAnsi"/>
        </w:rPr>
        <w:t xml:space="preserve"> </w:t>
      </w:r>
    </w:p>
    <w:p w14:paraId="40D06926"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 xml:space="preserve">Health &amp; Safety at Work Act </w:t>
      </w:r>
      <w:proofErr w:type="gramStart"/>
      <w:r w:rsidRPr="006637B6">
        <w:rPr>
          <w:rFonts w:asciiTheme="majorHAnsi" w:hAnsiTheme="majorHAnsi"/>
        </w:rPr>
        <w:t xml:space="preserve">1974 </w:t>
      </w:r>
      <w:r>
        <w:rPr>
          <w:rFonts w:asciiTheme="majorHAnsi" w:hAnsiTheme="majorHAnsi"/>
        </w:rPr>
        <w:t>.</w:t>
      </w:r>
      <w:proofErr w:type="gramEnd"/>
    </w:p>
    <w:p w14:paraId="165EBC69"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Sex Discrimination Act 1975 and 1986 and 2005 amendments</w:t>
      </w:r>
      <w:r>
        <w:rPr>
          <w:rFonts w:asciiTheme="majorHAnsi" w:hAnsiTheme="majorHAnsi"/>
        </w:rPr>
        <w:t>.</w:t>
      </w:r>
      <w:r w:rsidRPr="006637B6">
        <w:rPr>
          <w:rFonts w:asciiTheme="majorHAnsi" w:hAnsiTheme="majorHAnsi"/>
        </w:rPr>
        <w:t xml:space="preserve"> </w:t>
      </w:r>
    </w:p>
    <w:p w14:paraId="4B6EC74F"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The Race Relations Act 1976, the Race Relations (Amendment) Act 2000 and Employment Equality (Religion or Belief) Regulations 2003.</w:t>
      </w:r>
    </w:p>
    <w:p w14:paraId="73E10042"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Criminal Justice and Public Order Act 1994</w:t>
      </w:r>
      <w:r>
        <w:rPr>
          <w:rFonts w:asciiTheme="majorHAnsi" w:hAnsiTheme="majorHAnsi"/>
        </w:rPr>
        <w:t>.</w:t>
      </w:r>
      <w:r w:rsidRPr="006637B6">
        <w:rPr>
          <w:rFonts w:asciiTheme="majorHAnsi" w:hAnsiTheme="majorHAnsi"/>
        </w:rPr>
        <w:t xml:space="preserve"> </w:t>
      </w:r>
    </w:p>
    <w:p w14:paraId="19D3C6A9"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Disability Discrimination Act 1995 and 2005.</w:t>
      </w:r>
    </w:p>
    <w:p w14:paraId="6C78FD69"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Protection from Harassment Act 1997.</w:t>
      </w:r>
    </w:p>
    <w:p w14:paraId="789E91F0"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The Human Rights Act 1998 and 2000.</w:t>
      </w:r>
    </w:p>
    <w:p w14:paraId="76519A7F"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The Part-time employees (Prevention of Less Favourable Treatment) Regulations 2000</w:t>
      </w:r>
      <w:r>
        <w:rPr>
          <w:rFonts w:asciiTheme="majorHAnsi" w:hAnsiTheme="majorHAnsi"/>
        </w:rPr>
        <w:t>.</w:t>
      </w:r>
      <w:r w:rsidRPr="006637B6">
        <w:rPr>
          <w:rFonts w:asciiTheme="majorHAnsi" w:hAnsiTheme="majorHAnsi"/>
        </w:rPr>
        <w:t xml:space="preserve"> </w:t>
      </w:r>
    </w:p>
    <w:p w14:paraId="33A0F326"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The Special Needs and Disability Act 2001.</w:t>
      </w:r>
    </w:p>
    <w:p w14:paraId="409CB9C5"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The Gender Recognition Act 2004 and Sex Discrimination Regulations 2005.</w:t>
      </w:r>
    </w:p>
    <w:p w14:paraId="578F808C" w14:textId="77777777" w:rsidR="006637B6" w:rsidRPr="006637B6" w:rsidRDefault="006637B6" w:rsidP="006637B6">
      <w:pPr>
        <w:pStyle w:val="ListParagraph"/>
        <w:numPr>
          <w:ilvl w:val="0"/>
          <w:numId w:val="11"/>
        </w:numPr>
        <w:spacing w:line="360" w:lineRule="auto"/>
        <w:rPr>
          <w:rFonts w:asciiTheme="majorHAnsi" w:hAnsiTheme="majorHAnsi"/>
        </w:rPr>
      </w:pPr>
      <w:r w:rsidRPr="006637B6">
        <w:rPr>
          <w:rFonts w:asciiTheme="majorHAnsi" w:hAnsiTheme="majorHAnsi"/>
        </w:rPr>
        <w:t>The Employment Equality (Age) Regulations 2006</w:t>
      </w:r>
      <w:r>
        <w:rPr>
          <w:rFonts w:asciiTheme="majorHAnsi" w:hAnsiTheme="majorHAnsi"/>
        </w:rPr>
        <w:t>.</w:t>
      </w:r>
      <w:r w:rsidRPr="006637B6">
        <w:rPr>
          <w:rFonts w:asciiTheme="majorHAnsi" w:hAnsiTheme="majorHAnsi"/>
        </w:rPr>
        <w:t xml:space="preserve"> </w:t>
      </w:r>
    </w:p>
    <w:p w14:paraId="37436DBA" w14:textId="77777777" w:rsidR="006637B6" w:rsidRPr="006637B6" w:rsidRDefault="006637B6" w:rsidP="006637B6">
      <w:pPr>
        <w:spacing w:line="360" w:lineRule="auto"/>
        <w:rPr>
          <w:rFonts w:asciiTheme="majorHAnsi" w:hAnsiTheme="majorHAnsi"/>
        </w:rPr>
      </w:pPr>
    </w:p>
    <w:p w14:paraId="30D53D81" w14:textId="77777777" w:rsidR="006637B6" w:rsidRPr="006637B6" w:rsidRDefault="00CC378C" w:rsidP="006637B6">
      <w:pPr>
        <w:spacing w:line="360" w:lineRule="auto"/>
        <w:rPr>
          <w:rFonts w:asciiTheme="majorHAnsi" w:hAnsiTheme="majorHAnsi"/>
        </w:rPr>
      </w:pPr>
      <w:r>
        <w:rPr>
          <w:rFonts w:asciiTheme="majorHAnsi" w:hAnsiTheme="majorHAnsi"/>
        </w:rPr>
        <w:t>The laws are administered by;</w:t>
      </w:r>
    </w:p>
    <w:p w14:paraId="7FA55BE5" w14:textId="77777777" w:rsidR="006637B6" w:rsidRPr="006637B6" w:rsidRDefault="006637B6" w:rsidP="006637B6">
      <w:pPr>
        <w:pStyle w:val="ListParagraph"/>
        <w:numPr>
          <w:ilvl w:val="0"/>
          <w:numId w:val="12"/>
        </w:numPr>
        <w:spacing w:line="360" w:lineRule="auto"/>
        <w:rPr>
          <w:rFonts w:asciiTheme="majorHAnsi" w:hAnsiTheme="majorHAnsi"/>
        </w:rPr>
      </w:pPr>
      <w:r w:rsidRPr="006637B6">
        <w:rPr>
          <w:rFonts w:asciiTheme="majorHAnsi" w:hAnsiTheme="majorHAnsi"/>
        </w:rPr>
        <w:t>Equal Opportunities Commission (EOC)</w:t>
      </w:r>
      <w:r>
        <w:rPr>
          <w:rFonts w:asciiTheme="majorHAnsi" w:hAnsiTheme="majorHAnsi"/>
        </w:rPr>
        <w:t>.</w:t>
      </w:r>
      <w:r w:rsidRPr="006637B6">
        <w:rPr>
          <w:rFonts w:asciiTheme="majorHAnsi" w:hAnsiTheme="majorHAnsi"/>
        </w:rPr>
        <w:t xml:space="preserve"> </w:t>
      </w:r>
    </w:p>
    <w:p w14:paraId="05C35ED3" w14:textId="77777777" w:rsidR="006637B6" w:rsidRPr="006637B6" w:rsidRDefault="006637B6" w:rsidP="006637B6">
      <w:pPr>
        <w:pStyle w:val="ListParagraph"/>
        <w:numPr>
          <w:ilvl w:val="0"/>
          <w:numId w:val="12"/>
        </w:numPr>
        <w:spacing w:line="360" w:lineRule="auto"/>
        <w:rPr>
          <w:rFonts w:asciiTheme="majorHAnsi" w:hAnsiTheme="majorHAnsi"/>
        </w:rPr>
      </w:pPr>
      <w:r w:rsidRPr="006637B6">
        <w:rPr>
          <w:rFonts w:asciiTheme="majorHAnsi" w:hAnsiTheme="majorHAnsi"/>
        </w:rPr>
        <w:t>Commission for Racial Equality (CRE</w:t>
      </w:r>
      <w:proofErr w:type="gramStart"/>
      <w:r w:rsidRPr="006637B6">
        <w:rPr>
          <w:rFonts w:asciiTheme="majorHAnsi" w:hAnsiTheme="majorHAnsi"/>
        </w:rPr>
        <w:t xml:space="preserve">) </w:t>
      </w:r>
      <w:r>
        <w:rPr>
          <w:rFonts w:asciiTheme="majorHAnsi" w:hAnsiTheme="majorHAnsi"/>
        </w:rPr>
        <w:t>.</w:t>
      </w:r>
      <w:proofErr w:type="gramEnd"/>
    </w:p>
    <w:p w14:paraId="3319773B" w14:textId="77777777" w:rsidR="006637B6" w:rsidRPr="006637B6" w:rsidRDefault="006637B6" w:rsidP="006637B6">
      <w:pPr>
        <w:pStyle w:val="ListParagraph"/>
        <w:numPr>
          <w:ilvl w:val="0"/>
          <w:numId w:val="12"/>
        </w:numPr>
        <w:spacing w:line="360" w:lineRule="auto"/>
        <w:rPr>
          <w:rFonts w:asciiTheme="majorHAnsi" w:hAnsiTheme="majorHAnsi"/>
        </w:rPr>
      </w:pPr>
      <w:r w:rsidRPr="006637B6">
        <w:rPr>
          <w:rFonts w:asciiTheme="majorHAnsi" w:hAnsiTheme="majorHAnsi"/>
        </w:rPr>
        <w:t>Disability Rights Commission.</w:t>
      </w:r>
    </w:p>
    <w:p w14:paraId="72FFDD36" w14:textId="77777777" w:rsidR="006637B6" w:rsidRPr="006637B6" w:rsidRDefault="006637B6" w:rsidP="006637B6">
      <w:pPr>
        <w:spacing w:line="360" w:lineRule="auto"/>
        <w:rPr>
          <w:rFonts w:asciiTheme="majorHAnsi" w:hAnsiTheme="majorHAnsi"/>
        </w:rPr>
      </w:pPr>
    </w:p>
    <w:p w14:paraId="5CD64518"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School Structures, Roles and Responsibilities</w:t>
      </w:r>
    </w:p>
    <w:p w14:paraId="232599E3" w14:textId="61808024" w:rsidR="006637B6" w:rsidRPr="006637B6" w:rsidRDefault="006637B6" w:rsidP="006637B6">
      <w:pPr>
        <w:spacing w:line="360" w:lineRule="auto"/>
        <w:rPr>
          <w:rFonts w:asciiTheme="majorHAnsi" w:hAnsiTheme="majorHAnsi"/>
        </w:rPr>
      </w:pPr>
      <w:r w:rsidRPr="006637B6">
        <w:rPr>
          <w:rFonts w:asciiTheme="majorHAnsi" w:hAnsiTheme="majorHAnsi"/>
        </w:rPr>
        <w:t xml:space="preserve">The general duties of the school in relation to equal opportunities are the responsibility of the </w:t>
      </w:r>
      <w:r w:rsidR="00BA6F64" w:rsidRPr="006637B6">
        <w:rPr>
          <w:rFonts w:asciiTheme="majorHAnsi" w:hAnsiTheme="majorHAnsi"/>
        </w:rPr>
        <w:t>head</w:t>
      </w:r>
      <w:r w:rsidRPr="006637B6">
        <w:rPr>
          <w:rFonts w:asciiTheme="majorHAnsi" w:hAnsiTheme="majorHAnsi"/>
        </w:rPr>
        <w:t xml:space="preserve"> teacher, all members of staff and those involved in working at the school. </w:t>
      </w:r>
    </w:p>
    <w:p w14:paraId="748D7014" w14:textId="77777777" w:rsidR="006637B6" w:rsidRPr="006637B6" w:rsidRDefault="006637B6" w:rsidP="006637B6">
      <w:pPr>
        <w:spacing w:line="360" w:lineRule="auto"/>
        <w:rPr>
          <w:rFonts w:asciiTheme="majorHAnsi" w:hAnsiTheme="majorHAnsi"/>
        </w:rPr>
      </w:pPr>
    </w:p>
    <w:p w14:paraId="7111AE91" w14:textId="15C1A882" w:rsidR="006637B6" w:rsidRPr="006637B6" w:rsidRDefault="006637B6" w:rsidP="006637B6">
      <w:pPr>
        <w:spacing w:line="360" w:lineRule="auto"/>
        <w:rPr>
          <w:rFonts w:asciiTheme="majorHAnsi" w:hAnsiTheme="majorHAnsi"/>
        </w:rPr>
      </w:pPr>
      <w:r w:rsidRPr="006637B6">
        <w:rPr>
          <w:rFonts w:asciiTheme="majorHAnsi" w:hAnsiTheme="majorHAnsi"/>
        </w:rPr>
        <w:lastRenderedPageBreak/>
        <w:t>The Governing Body is responsible for the provision of a policy on equal opportunities and the Head teacher is responsible for the implementation of the policy and for reporting on matter</w:t>
      </w:r>
      <w:r w:rsidR="00BA6F64">
        <w:rPr>
          <w:rFonts w:asciiTheme="majorHAnsi" w:hAnsiTheme="majorHAnsi"/>
        </w:rPr>
        <w:t>s related to the policy to the g</w:t>
      </w:r>
      <w:r w:rsidRPr="006637B6">
        <w:rPr>
          <w:rFonts w:asciiTheme="majorHAnsi" w:hAnsiTheme="majorHAnsi"/>
        </w:rPr>
        <w:t xml:space="preserve">overnors. </w:t>
      </w:r>
    </w:p>
    <w:p w14:paraId="4E62E1E4" w14:textId="77777777" w:rsidR="006637B6" w:rsidRPr="006637B6" w:rsidRDefault="006637B6" w:rsidP="006637B6">
      <w:pPr>
        <w:spacing w:line="360" w:lineRule="auto"/>
        <w:rPr>
          <w:rFonts w:asciiTheme="majorHAnsi" w:hAnsiTheme="majorHAnsi"/>
        </w:rPr>
      </w:pPr>
    </w:p>
    <w:p w14:paraId="4280D35A"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All members of staff are responsible for seeing that Equal Opportunities receive due consideration in the operation of the areas of the curriculum for which they are responsible. </w:t>
      </w:r>
    </w:p>
    <w:p w14:paraId="6338F045" w14:textId="77777777" w:rsidR="006637B6" w:rsidRPr="006637B6" w:rsidRDefault="006637B6" w:rsidP="006637B6">
      <w:pPr>
        <w:spacing w:line="360" w:lineRule="auto"/>
        <w:rPr>
          <w:rFonts w:asciiTheme="majorHAnsi" w:hAnsiTheme="majorHAnsi"/>
        </w:rPr>
      </w:pPr>
    </w:p>
    <w:p w14:paraId="1A667956" w14:textId="77777777" w:rsidR="006637B6" w:rsidRPr="006637B6" w:rsidRDefault="006637B6" w:rsidP="006637B6">
      <w:pPr>
        <w:spacing w:line="360" w:lineRule="auto"/>
        <w:rPr>
          <w:rFonts w:asciiTheme="majorHAnsi" w:hAnsiTheme="majorHAnsi"/>
        </w:rPr>
      </w:pPr>
      <w:proofErr w:type="gramStart"/>
      <w:r w:rsidRPr="006637B6">
        <w:rPr>
          <w:rFonts w:asciiTheme="majorHAnsi" w:hAnsiTheme="majorHAnsi"/>
        </w:rPr>
        <w:t>Staff are</w:t>
      </w:r>
      <w:proofErr w:type="gramEnd"/>
      <w:r w:rsidRPr="006637B6">
        <w:rPr>
          <w:rFonts w:asciiTheme="majorHAnsi" w:hAnsiTheme="majorHAnsi"/>
        </w:rPr>
        <w:t xml:space="preserve"> responsible for the day to day operation of the policy, in and out of the classroom. </w:t>
      </w:r>
    </w:p>
    <w:p w14:paraId="68498BCA" w14:textId="77777777" w:rsidR="006637B6" w:rsidRPr="006637B6" w:rsidRDefault="006637B6" w:rsidP="006637B6">
      <w:pPr>
        <w:spacing w:line="360" w:lineRule="auto"/>
        <w:rPr>
          <w:rFonts w:asciiTheme="majorHAnsi" w:hAnsiTheme="majorHAnsi"/>
        </w:rPr>
      </w:pPr>
    </w:p>
    <w:p w14:paraId="6884C362" w14:textId="77777777" w:rsidR="006637B6" w:rsidRPr="006637B6" w:rsidRDefault="006637B6" w:rsidP="006637B6">
      <w:pPr>
        <w:spacing w:line="360" w:lineRule="auto"/>
        <w:rPr>
          <w:rFonts w:asciiTheme="majorHAnsi" w:hAnsiTheme="majorHAnsi"/>
        </w:rPr>
      </w:pPr>
      <w:r w:rsidRPr="006637B6">
        <w:rPr>
          <w:rFonts w:asciiTheme="majorHAnsi" w:hAnsiTheme="majorHAnsi"/>
        </w:rPr>
        <w:t>To help the Royal School in its equal opportunities work, it also has t</w:t>
      </w:r>
      <w:r w:rsidR="00CC378C">
        <w:rPr>
          <w:rFonts w:asciiTheme="majorHAnsi" w:hAnsiTheme="majorHAnsi"/>
        </w:rPr>
        <w:t>he following policies in place;</w:t>
      </w:r>
    </w:p>
    <w:p w14:paraId="4848823C"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Harassment &amp; Discrimination policy</w:t>
      </w:r>
      <w:r>
        <w:rPr>
          <w:rFonts w:asciiTheme="majorHAnsi" w:hAnsiTheme="majorHAnsi"/>
        </w:rPr>
        <w:t>.</w:t>
      </w:r>
    </w:p>
    <w:p w14:paraId="20B90666"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Reporting Racial Incidents policy</w:t>
      </w:r>
      <w:r>
        <w:rPr>
          <w:rFonts w:asciiTheme="majorHAnsi" w:hAnsiTheme="majorHAnsi"/>
        </w:rPr>
        <w:t>.</w:t>
      </w:r>
    </w:p>
    <w:p w14:paraId="75373F48"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Accessibility plan</w:t>
      </w:r>
      <w:r>
        <w:rPr>
          <w:rFonts w:asciiTheme="majorHAnsi" w:hAnsiTheme="majorHAnsi"/>
        </w:rPr>
        <w:t>.</w:t>
      </w:r>
      <w:r w:rsidRPr="006637B6">
        <w:rPr>
          <w:rFonts w:asciiTheme="majorHAnsi" w:hAnsiTheme="majorHAnsi"/>
        </w:rPr>
        <w:t xml:space="preserve"> </w:t>
      </w:r>
    </w:p>
    <w:p w14:paraId="6383B141"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Admissions Policy</w:t>
      </w:r>
      <w:r>
        <w:rPr>
          <w:rFonts w:asciiTheme="majorHAnsi" w:hAnsiTheme="majorHAnsi"/>
        </w:rPr>
        <w:t>.</w:t>
      </w:r>
    </w:p>
    <w:p w14:paraId="4E33ED71"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Inclusion Policy</w:t>
      </w:r>
      <w:r>
        <w:rPr>
          <w:rFonts w:asciiTheme="majorHAnsi" w:hAnsiTheme="majorHAnsi"/>
        </w:rPr>
        <w:t>.</w:t>
      </w:r>
    </w:p>
    <w:p w14:paraId="3928F84B"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Behaviour Management Policy</w:t>
      </w:r>
      <w:r>
        <w:rPr>
          <w:rFonts w:asciiTheme="majorHAnsi" w:hAnsiTheme="majorHAnsi"/>
        </w:rPr>
        <w:t>.</w:t>
      </w:r>
      <w:r w:rsidRPr="006637B6">
        <w:rPr>
          <w:rFonts w:asciiTheme="majorHAnsi" w:hAnsiTheme="majorHAnsi"/>
        </w:rPr>
        <w:t xml:space="preserve"> </w:t>
      </w:r>
    </w:p>
    <w:p w14:paraId="73CA32D4"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 xml:space="preserve">Child Protection </w:t>
      </w:r>
      <w:proofErr w:type="gramStart"/>
      <w:r w:rsidRPr="006637B6">
        <w:rPr>
          <w:rFonts w:asciiTheme="majorHAnsi" w:hAnsiTheme="majorHAnsi"/>
        </w:rPr>
        <w:t xml:space="preserve">Policy </w:t>
      </w:r>
      <w:r>
        <w:rPr>
          <w:rFonts w:asciiTheme="majorHAnsi" w:hAnsiTheme="majorHAnsi"/>
        </w:rPr>
        <w:t>.</w:t>
      </w:r>
      <w:proofErr w:type="gramEnd"/>
    </w:p>
    <w:p w14:paraId="2F0CEA33"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SEN Policy</w:t>
      </w:r>
      <w:r>
        <w:rPr>
          <w:rFonts w:asciiTheme="majorHAnsi" w:hAnsiTheme="majorHAnsi"/>
        </w:rPr>
        <w:t>.</w:t>
      </w:r>
      <w:r w:rsidRPr="006637B6">
        <w:rPr>
          <w:rFonts w:asciiTheme="majorHAnsi" w:hAnsiTheme="majorHAnsi"/>
        </w:rPr>
        <w:t xml:space="preserve"> </w:t>
      </w:r>
    </w:p>
    <w:p w14:paraId="1D8171AF"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Pay Policy</w:t>
      </w:r>
      <w:r>
        <w:rPr>
          <w:rFonts w:asciiTheme="majorHAnsi" w:hAnsiTheme="majorHAnsi"/>
        </w:rPr>
        <w:t>.</w:t>
      </w:r>
    </w:p>
    <w:p w14:paraId="09F3012C" w14:textId="77777777" w:rsidR="006637B6" w:rsidRPr="006637B6" w:rsidRDefault="006637B6" w:rsidP="006637B6">
      <w:pPr>
        <w:pStyle w:val="ListParagraph"/>
        <w:numPr>
          <w:ilvl w:val="0"/>
          <w:numId w:val="13"/>
        </w:numPr>
        <w:spacing w:line="360" w:lineRule="auto"/>
        <w:rPr>
          <w:rFonts w:asciiTheme="majorHAnsi" w:hAnsiTheme="majorHAnsi"/>
        </w:rPr>
      </w:pPr>
      <w:r w:rsidRPr="006637B6">
        <w:rPr>
          <w:rFonts w:asciiTheme="majorHAnsi" w:hAnsiTheme="majorHAnsi"/>
        </w:rPr>
        <w:t>Recruitment and Selection Policy</w:t>
      </w:r>
      <w:r>
        <w:rPr>
          <w:rFonts w:asciiTheme="majorHAnsi" w:hAnsiTheme="majorHAnsi"/>
        </w:rPr>
        <w:t>.</w:t>
      </w:r>
    </w:p>
    <w:p w14:paraId="4A80AA1C" w14:textId="77777777" w:rsidR="006637B6" w:rsidRPr="006637B6" w:rsidRDefault="006637B6" w:rsidP="006637B6">
      <w:pPr>
        <w:pStyle w:val="ListParagraph"/>
        <w:numPr>
          <w:ilvl w:val="0"/>
          <w:numId w:val="13"/>
        </w:numPr>
        <w:spacing w:line="360" w:lineRule="auto"/>
        <w:rPr>
          <w:rFonts w:asciiTheme="majorHAnsi" w:hAnsiTheme="majorHAnsi"/>
        </w:rPr>
      </w:pPr>
      <w:r>
        <w:rPr>
          <w:rFonts w:asciiTheme="majorHAnsi" w:hAnsiTheme="majorHAnsi"/>
        </w:rPr>
        <w:t>Staff Grievance Policy.</w:t>
      </w:r>
      <w:r w:rsidRPr="006637B6">
        <w:rPr>
          <w:rFonts w:asciiTheme="majorHAnsi" w:hAnsiTheme="majorHAnsi"/>
        </w:rPr>
        <w:t xml:space="preserve"> </w:t>
      </w:r>
    </w:p>
    <w:p w14:paraId="450AC5B2" w14:textId="77777777" w:rsidR="006637B6" w:rsidRPr="006637B6" w:rsidRDefault="006637B6" w:rsidP="006637B6">
      <w:pPr>
        <w:spacing w:line="360" w:lineRule="auto"/>
        <w:rPr>
          <w:rFonts w:asciiTheme="majorHAnsi" w:hAnsiTheme="majorHAnsi"/>
        </w:rPr>
      </w:pPr>
    </w:p>
    <w:p w14:paraId="494F091E" w14:textId="77777777" w:rsidR="006637B6" w:rsidRPr="006637B6" w:rsidRDefault="006637B6" w:rsidP="006637B6">
      <w:pPr>
        <w:tabs>
          <w:tab w:val="left" w:pos="1980"/>
        </w:tabs>
        <w:spacing w:line="360" w:lineRule="auto"/>
        <w:rPr>
          <w:rFonts w:asciiTheme="majorHAnsi" w:hAnsiTheme="majorHAnsi"/>
          <w:b/>
        </w:rPr>
      </w:pPr>
      <w:r w:rsidRPr="006637B6">
        <w:rPr>
          <w:rFonts w:asciiTheme="majorHAnsi" w:hAnsiTheme="majorHAnsi"/>
          <w:b/>
        </w:rPr>
        <w:t>Pupils &amp;</w:t>
      </w:r>
      <w:r>
        <w:rPr>
          <w:rFonts w:asciiTheme="majorHAnsi" w:hAnsiTheme="majorHAnsi"/>
          <w:b/>
        </w:rPr>
        <w:t xml:space="preserve"> </w:t>
      </w:r>
      <w:r w:rsidRPr="006637B6">
        <w:rPr>
          <w:rFonts w:asciiTheme="majorHAnsi" w:hAnsiTheme="majorHAnsi"/>
          <w:b/>
        </w:rPr>
        <w:t>Education</w:t>
      </w:r>
    </w:p>
    <w:p w14:paraId="781D9A5D"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Pupils are admitted to The Royal School without discrimination or prejudice, </w:t>
      </w:r>
      <w:r w:rsidRPr="006637B6">
        <w:rPr>
          <w:rFonts w:asciiTheme="majorHAnsi" w:hAnsiTheme="majorHAnsi"/>
          <w:color w:val="000000"/>
        </w:rPr>
        <w:t>in accordance with the published admission policy.</w:t>
      </w:r>
    </w:p>
    <w:p w14:paraId="22B7D327" w14:textId="77777777" w:rsidR="006637B6" w:rsidRPr="006637B6" w:rsidRDefault="006637B6" w:rsidP="006637B6">
      <w:pPr>
        <w:spacing w:line="360" w:lineRule="auto"/>
        <w:rPr>
          <w:rFonts w:asciiTheme="majorHAnsi" w:hAnsiTheme="majorHAnsi"/>
        </w:rPr>
      </w:pPr>
    </w:p>
    <w:p w14:paraId="012C5245"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Disciplinary procedures will be applied equitably, regardless of race, colour or nationality. </w:t>
      </w:r>
    </w:p>
    <w:p w14:paraId="1C5CBF0A" w14:textId="77777777" w:rsidR="006637B6" w:rsidRPr="006637B6" w:rsidRDefault="006637B6" w:rsidP="006637B6">
      <w:pPr>
        <w:spacing w:line="360" w:lineRule="auto"/>
        <w:rPr>
          <w:rFonts w:asciiTheme="majorHAnsi" w:hAnsiTheme="majorHAnsi"/>
        </w:rPr>
      </w:pPr>
    </w:p>
    <w:p w14:paraId="2D19AF49"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Pupils will be made aware that racism in any form (name calling, graffiti, the wearing of badges, introduction of racist materials to school etc.) will not be tolerated. Pupils guilty of </w:t>
      </w:r>
      <w:r w:rsidRPr="006637B6">
        <w:rPr>
          <w:rFonts w:asciiTheme="majorHAnsi" w:hAnsiTheme="majorHAnsi"/>
        </w:rPr>
        <w:lastRenderedPageBreak/>
        <w:t xml:space="preserve">such behaviour maybe removed from lessons, sanctioned and their parents/carers contacted. Persistent racism may result in a pupil’s exclusion from the school. </w:t>
      </w:r>
    </w:p>
    <w:p w14:paraId="4D6661E4" w14:textId="77777777" w:rsidR="006637B6" w:rsidRPr="006637B6" w:rsidRDefault="006637B6" w:rsidP="006637B6">
      <w:pPr>
        <w:spacing w:line="360" w:lineRule="auto"/>
        <w:rPr>
          <w:rFonts w:asciiTheme="majorHAnsi" w:hAnsiTheme="majorHAnsi"/>
        </w:rPr>
      </w:pPr>
    </w:p>
    <w:p w14:paraId="6BC64C44"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is committed to providing personalised support for all pupils, including those with learning difficulties and disabilities (LDD), special talents and those who are very able in one or more subjects. We will ensure that they are well supported, encouraged and rewarded, and that their achievements are celebrated. </w:t>
      </w:r>
    </w:p>
    <w:p w14:paraId="3168CC88" w14:textId="77777777" w:rsidR="00CC378C" w:rsidRDefault="00CC378C" w:rsidP="006637B6">
      <w:pPr>
        <w:spacing w:line="360" w:lineRule="auto"/>
        <w:rPr>
          <w:rFonts w:asciiTheme="majorHAnsi" w:hAnsiTheme="majorHAnsi"/>
        </w:rPr>
      </w:pPr>
    </w:p>
    <w:p w14:paraId="1C7B52C1"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We will ensure that gifted and talented pupils have the necessary opportunities to use and develop their abilities and to excel. </w:t>
      </w:r>
    </w:p>
    <w:p w14:paraId="42226551" w14:textId="77777777" w:rsidR="006637B6" w:rsidRPr="006637B6" w:rsidRDefault="006637B6" w:rsidP="006637B6">
      <w:pPr>
        <w:spacing w:line="360" w:lineRule="auto"/>
        <w:rPr>
          <w:rFonts w:asciiTheme="majorHAnsi" w:hAnsiTheme="majorHAnsi"/>
        </w:rPr>
      </w:pPr>
    </w:p>
    <w:p w14:paraId="3C95BEE6"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Pupils with learning difficulties and d</w:t>
      </w:r>
      <w:r>
        <w:rPr>
          <w:rFonts w:asciiTheme="majorHAnsi" w:hAnsiTheme="majorHAnsi"/>
          <w:b/>
        </w:rPr>
        <w:t>isabilities</w:t>
      </w:r>
    </w:p>
    <w:p w14:paraId="57C95BAA" w14:textId="77777777" w:rsidR="006637B6" w:rsidRPr="006637B6" w:rsidRDefault="006637B6" w:rsidP="006637B6">
      <w:pPr>
        <w:spacing w:line="360" w:lineRule="auto"/>
        <w:rPr>
          <w:rFonts w:asciiTheme="majorHAnsi" w:hAnsiTheme="majorHAnsi"/>
        </w:rPr>
      </w:pPr>
      <w:r w:rsidRPr="006637B6">
        <w:rPr>
          <w:rFonts w:asciiTheme="majorHAnsi" w:hAnsiTheme="majorHAnsi"/>
        </w:rPr>
        <w:t>It is recognised that some pupils have special educational needs; these needs will be met according to the procedures laid down in the Special Needs Code of Practice and government legislation</w:t>
      </w:r>
      <w:r w:rsidR="00CC378C">
        <w:rPr>
          <w:rFonts w:asciiTheme="majorHAnsi" w:hAnsiTheme="majorHAnsi"/>
        </w:rPr>
        <w:t>.</w:t>
      </w:r>
    </w:p>
    <w:p w14:paraId="62CE67FD" w14:textId="77777777" w:rsidR="006637B6" w:rsidRPr="006637B6" w:rsidRDefault="006637B6" w:rsidP="006637B6">
      <w:pPr>
        <w:spacing w:line="360" w:lineRule="auto"/>
        <w:rPr>
          <w:rFonts w:asciiTheme="majorHAnsi" w:hAnsiTheme="majorHAnsi"/>
        </w:rPr>
      </w:pPr>
    </w:p>
    <w:p w14:paraId="23784FF2"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will provide LDD pupils with appropriate opportunities to access a range of support, both inside and outside the classroom. The Royal School is fully committed to the duties placed on schools in the Special Educational Needs and Disability Act 2001 and Disability Discrimination Act 2005. </w:t>
      </w:r>
    </w:p>
    <w:p w14:paraId="599FB421" w14:textId="77777777" w:rsidR="006637B6" w:rsidRPr="006637B6" w:rsidRDefault="006637B6" w:rsidP="006637B6">
      <w:pPr>
        <w:spacing w:line="360" w:lineRule="auto"/>
        <w:rPr>
          <w:rFonts w:asciiTheme="majorHAnsi" w:hAnsiTheme="majorHAnsi"/>
        </w:rPr>
      </w:pPr>
    </w:p>
    <w:p w14:paraId="5ECE3F30"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In line with the Disability Discrimination Act2005 and the SEN Code of Practice, </w:t>
      </w:r>
      <w:r w:rsidR="00CC378C" w:rsidRPr="006637B6">
        <w:rPr>
          <w:rFonts w:asciiTheme="majorHAnsi" w:hAnsiTheme="majorHAnsi"/>
        </w:rPr>
        <w:t>the Royal</w:t>
      </w:r>
      <w:r w:rsidRPr="006637B6">
        <w:rPr>
          <w:rFonts w:asciiTheme="majorHAnsi" w:hAnsiTheme="majorHAnsi"/>
        </w:rPr>
        <w:t xml:space="preserve"> School is required to promote disability equality in its policies, procedures and curriculum. </w:t>
      </w:r>
    </w:p>
    <w:p w14:paraId="295AEF2D" w14:textId="77777777" w:rsidR="006637B6" w:rsidRPr="006637B6" w:rsidRDefault="006637B6" w:rsidP="006637B6">
      <w:pPr>
        <w:spacing w:line="360" w:lineRule="auto"/>
        <w:rPr>
          <w:rFonts w:asciiTheme="majorHAnsi" w:hAnsiTheme="majorHAnsi"/>
        </w:rPr>
      </w:pPr>
    </w:p>
    <w:p w14:paraId="209669EA"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Royal School will ensure that reasonable adjustments are made to working conditions for disabled pupils in order that they can access the curriculum for and in line with the SEN policy of the school</w:t>
      </w:r>
      <w:r w:rsidR="00CC378C">
        <w:rPr>
          <w:rFonts w:asciiTheme="majorHAnsi" w:hAnsiTheme="majorHAnsi"/>
        </w:rPr>
        <w:t>.</w:t>
      </w:r>
    </w:p>
    <w:p w14:paraId="456A044F" w14:textId="77777777" w:rsidR="006637B6" w:rsidRPr="006637B6" w:rsidRDefault="006637B6" w:rsidP="006637B6">
      <w:pPr>
        <w:spacing w:line="360" w:lineRule="auto"/>
        <w:rPr>
          <w:rFonts w:asciiTheme="majorHAnsi" w:hAnsiTheme="majorHAnsi"/>
        </w:rPr>
      </w:pPr>
    </w:p>
    <w:p w14:paraId="0F341D6C"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 In addition we will ensure that disabled discrimination does not occur and that disabled people will not be placed at substantial disadvantage compared to others who are not disabled. This includes pupils who may be disabled but do not have a statement of special educational neither need nor be on any stage of special needs assessment.</w:t>
      </w:r>
    </w:p>
    <w:p w14:paraId="5D598017" w14:textId="77777777" w:rsidR="006637B6" w:rsidRPr="006637B6" w:rsidRDefault="006637B6" w:rsidP="006637B6">
      <w:pPr>
        <w:spacing w:line="360" w:lineRule="auto"/>
        <w:rPr>
          <w:rFonts w:asciiTheme="majorHAnsi" w:hAnsiTheme="majorHAnsi"/>
        </w:rPr>
      </w:pPr>
    </w:p>
    <w:p w14:paraId="4D93D39D"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We will ensure that our policies, in particular in relation to admissions procedures, do not place disabled pupils at a disadvantage. </w:t>
      </w:r>
    </w:p>
    <w:p w14:paraId="3B29FF09"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will work with RBWM to audit the school for facilities and access for disabled people and for access to buildings, facilities and the curriculum. It will maintain updated written information on facilities and services and produce a plan to develop accessibility. </w:t>
      </w:r>
    </w:p>
    <w:p w14:paraId="5529BD4E" w14:textId="77777777" w:rsidR="006637B6" w:rsidRPr="006637B6" w:rsidRDefault="006637B6" w:rsidP="006637B6">
      <w:pPr>
        <w:spacing w:line="360" w:lineRule="auto"/>
        <w:rPr>
          <w:rFonts w:asciiTheme="majorHAnsi" w:hAnsiTheme="majorHAnsi"/>
        </w:rPr>
      </w:pPr>
    </w:p>
    <w:p w14:paraId="3D504CA7" w14:textId="77777777" w:rsidR="006637B6" w:rsidRPr="006637B6" w:rsidRDefault="006637B6" w:rsidP="006637B6">
      <w:pPr>
        <w:spacing w:line="360" w:lineRule="auto"/>
        <w:rPr>
          <w:rFonts w:asciiTheme="majorHAnsi" w:hAnsiTheme="majorHAnsi"/>
        </w:rPr>
      </w:pPr>
      <w:r w:rsidRPr="006637B6">
        <w:rPr>
          <w:rFonts w:asciiTheme="majorHAnsi" w:hAnsiTheme="majorHAnsi"/>
        </w:rPr>
        <w:t>Teachers will take specific action to enable the effective participation</w:t>
      </w:r>
      <w:r w:rsidR="00CC378C">
        <w:rPr>
          <w:rFonts w:asciiTheme="majorHAnsi" w:hAnsiTheme="majorHAnsi"/>
        </w:rPr>
        <w:t xml:space="preserve"> of pupils with disabilities by;</w:t>
      </w:r>
      <w:r w:rsidRPr="006637B6">
        <w:rPr>
          <w:rFonts w:asciiTheme="majorHAnsi" w:hAnsiTheme="majorHAnsi"/>
        </w:rPr>
        <w:t xml:space="preserve"> </w:t>
      </w:r>
    </w:p>
    <w:p w14:paraId="4C996B0C" w14:textId="77777777" w:rsidR="006637B6" w:rsidRPr="006637B6" w:rsidRDefault="006637B6" w:rsidP="006637B6">
      <w:pPr>
        <w:numPr>
          <w:ilvl w:val="0"/>
          <w:numId w:val="2"/>
        </w:numPr>
        <w:spacing w:line="360" w:lineRule="auto"/>
        <w:rPr>
          <w:rFonts w:asciiTheme="majorHAnsi" w:hAnsiTheme="majorHAnsi"/>
        </w:rPr>
      </w:pPr>
      <w:r w:rsidRPr="006637B6">
        <w:rPr>
          <w:rFonts w:asciiTheme="majorHAnsi" w:hAnsiTheme="majorHAnsi"/>
        </w:rPr>
        <w:t>Planning appropriate amounts of time to allow for satisfactory completion of tasks</w:t>
      </w:r>
      <w:r>
        <w:rPr>
          <w:rFonts w:asciiTheme="majorHAnsi" w:hAnsiTheme="majorHAnsi"/>
        </w:rPr>
        <w:t>.</w:t>
      </w:r>
      <w:r w:rsidRPr="006637B6">
        <w:rPr>
          <w:rFonts w:asciiTheme="majorHAnsi" w:hAnsiTheme="majorHAnsi"/>
        </w:rPr>
        <w:t xml:space="preserve"> </w:t>
      </w:r>
    </w:p>
    <w:p w14:paraId="34AC9708" w14:textId="77777777" w:rsidR="006637B6" w:rsidRPr="006637B6" w:rsidRDefault="006637B6" w:rsidP="006637B6">
      <w:pPr>
        <w:numPr>
          <w:ilvl w:val="0"/>
          <w:numId w:val="3"/>
        </w:numPr>
        <w:spacing w:line="360" w:lineRule="auto"/>
        <w:rPr>
          <w:rFonts w:asciiTheme="majorHAnsi" w:hAnsiTheme="majorHAnsi"/>
        </w:rPr>
      </w:pPr>
      <w:r w:rsidRPr="006637B6">
        <w:rPr>
          <w:rFonts w:asciiTheme="majorHAnsi" w:hAnsiTheme="majorHAnsi"/>
        </w:rPr>
        <w:t>Planning opportunities, when necessary, for the development of skills in practical aspects of the curriculum.</w:t>
      </w:r>
    </w:p>
    <w:p w14:paraId="5C2AE86B" w14:textId="77777777" w:rsidR="006637B6" w:rsidRPr="006637B6" w:rsidRDefault="006637B6" w:rsidP="006637B6">
      <w:pPr>
        <w:numPr>
          <w:ilvl w:val="0"/>
          <w:numId w:val="3"/>
        </w:numPr>
        <w:spacing w:line="360" w:lineRule="auto"/>
        <w:rPr>
          <w:rFonts w:asciiTheme="majorHAnsi" w:hAnsiTheme="majorHAnsi"/>
        </w:rPr>
      </w:pPr>
      <w:r w:rsidRPr="006637B6">
        <w:rPr>
          <w:rFonts w:asciiTheme="majorHAnsi" w:hAnsiTheme="majorHAnsi"/>
        </w:rPr>
        <w:t xml:space="preserve">Identifying aspects of their pupil’s programmes of study and attainment targets that may present specific difficulties for individuals. </w:t>
      </w:r>
    </w:p>
    <w:p w14:paraId="75233AE4" w14:textId="77777777" w:rsidR="006637B6" w:rsidRDefault="006637B6" w:rsidP="006637B6">
      <w:pPr>
        <w:spacing w:line="360" w:lineRule="auto"/>
        <w:rPr>
          <w:rFonts w:asciiTheme="majorHAnsi" w:hAnsiTheme="majorHAnsi"/>
          <w:i/>
        </w:rPr>
      </w:pPr>
    </w:p>
    <w:p w14:paraId="63973DDA" w14:textId="77777777" w:rsidR="006637B6" w:rsidRPr="006637B6" w:rsidRDefault="006637B6" w:rsidP="006637B6">
      <w:pPr>
        <w:spacing w:line="360" w:lineRule="auto"/>
        <w:rPr>
          <w:rFonts w:asciiTheme="majorHAnsi" w:hAnsiTheme="majorHAnsi"/>
          <w:i/>
        </w:rPr>
      </w:pPr>
      <w:r w:rsidRPr="006637B6">
        <w:rPr>
          <w:rFonts w:asciiTheme="majorHAnsi" w:hAnsiTheme="majorHAnsi"/>
          <w:i/>
        </w:rPr>
        <w:t>This policy should be read in conjunction with the Royal School’s SEN policy</w:t>
      </w:r>
    </w:p>
    <w:p w14:paraId="3C2CCC4E" w14:textId="77777777" w:rsidR="006637B6" w:rsidRPr="006637B6" w:rsidRDefault="006637B6" w:rsidP="006637B6">
      <w:pPr>
        <w:spacing w:line="360" w:lineRule="auto"/>
        <w:rPr>
          <w:rFonts w:asciiTheme="majorHAnsi" w:hAnsiTheme="majorHAnsi"/>
        </w:rPr>
      </w:pPr>
    </w:p>
    <w:p w14:paraId="1DA6ACB2"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 xml:space="preserve">The Curriculum </w:t>
      </w:r>
    </w:p>
    <w:p w14:paraId="1E3BF2C5"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will ensure that the Curriculum including extra-curricular activities meets the needs of all pupils and offers choice to all. Pupils will not be excluded from any part of the curriculum because of lack of funds. </w:t>
      </w:r>
    </w:p>
    <w:p w14:paraId="7CDD3BB1" w14:textId="77777777" w:rsidR="006637B6" w:rsidRPr="006637B6" w:rsidRDefault="006637B6" w:rsidP="006637B6">
      <w:pPr>
        <w:spacing w:line="360" w:lineRule="auto"/>
        <w:rPr>
          <w:rFonts w:asciiTheme="majorHAnsi" w:hAnsiTheme="majorHAnsi"/>
        </w:rPr>
      </w:pPr>
    </w:p>
    <w:p w14:paraId="4E47E41F" w14:textId="77777777" w:rsidR="006637B6" w:rsidRPr="006637B6" w:rsidRDefault="006637B6" w:rsidP="006637B6">
      <w:pPr>
        <w:spacing w:line="360" w:lineRule="auto"/>
        <w:rPr>
          <w:rFonts w:asciiTheme="majorHAnsi" w:hAnsiTheme="majorHAnsi"/>
          <w:u w:val="single"/>
        </w:rPr>
      </w:pPr>
      <w:r w:rsidRPr="006637B6">
        <w:rPr>
          <w:rFonts w:asciiTheme="majorHAnsi" w:hAnsiTheme="majorHAnsi"/>
          <w:b/>
        </w:rPr>
        <w:t>Discrimination &amp; Harassment:</w:t>
      </w:r>
      <w:r w:rsidRPr="006637B6">
        <w:rPr>
          <w:rFonts w:asciiTheme="majorHAnsi" w:hAnsiTheme="majorHAnsi"/>
          <w:u w:val="single"/>
        </w:rPr>
        <w:t xml:space="preserve"> </w:t>
      </w:r>
    </w:p>
    <w:p w14:paraId="3707459D"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school will use the structures of its existing policies to support pupils who are victims of discrimination and to help modify the behaviour of those causing discrimination. All racist incidents will be reported to RBWM</w:t>
      </w:r>
      <w:r w:rsidR="00CC378C">
        <w:rPr>
          <w:rFonts w:asciiTheme="majorHAnsi" w:hAnsiTheme="majorHAnsi"/>
        </w:rPr>
        <w:t>.</w:t>
      </w:r>
      <w:r w:rsidRPr="006637B6">
        <w:rPr>
          <w:rFonts w:asciiTheme="majorHAnsi" w:hAnsiTheme="majorHAnsi"/>
        </w:rPr>
        <w:t xml:space="preserve"> </w:t>
      </w:r>
    </w:p>
    <w:p w14:paraId="2D067566" w14:textId="77777777" w:rsidR="006637B6" w:rsidRDefault="006637B6" w:rsidP="006637B6">
      <w:pPr>
        <w:spacing w:line="360" w:lineRule="auto"/>
        <w:rPr>
          <w:rFonts w:asciiTheme="majorHAnsi" w:hAnsiTheme="majorHAnsi"/>
          <w:b/>
          <w:u w:val="single"/>
        </w:rPr>
      </w:pPr>
    </w:p>
    <w:p w14:paraId="6BD289F7"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 xml:space="preserve">Parents </w:t>
      </w:r>
    </w:p>
    <w:p w14:paraId="0703C69D"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All parents will be encouraged to become actively involved in the education of their children. The Governing Body and the school's PTA will take steps to encourage representation of all parents.  </w:t>
      </w:r>
    </w:p>
    <w:p w14:paraId="36E72E82" w14:textId="77777777" w:rsidR="006637B6" w:rsidRPr="006637B6" w:rsidRDefault="006637B6" w:rsidP="006637B6">
      <w:pPr>
        <w:spacing w:line="360" w:lineRule="auto"/>
        <w:rPr>
          <w:rFonts w:asciiTheme="majorHAnsi" w:hAnsiTheme="majorHAnsi"/>
        </w:rPr>
      </w:pPr>
    </w:p>
    <w:p w14:paraId="5DEFF0EA" w14:textId="77777777" w:rsidR="00BF1A8D" w:rsidRDefault="00BF1A8D" w:rsidP="006637B6">
      <w:pPr>
        <w:spacing w:line="360" w:lineRule="auto"/>
        <w:rPr>
          <w:rFonts w:asciiTheme="majorHAnsi" w:hAnsiTheme="majorHAnsi"/>
          <w:b/>
        </w:rPr>
      </w:pPr>
    </w:p>
    <w:p w14:paraId="58FA29FB" w14:textId="77777777" w:rsidR="00BF1A8D" w:rsidRDefault="00BF1A8D" w:rsidP="006637B6">
      <w:pPr>
        <w:spacing w:line="360" w:lineRule="auto"/>
        <w:rPr>
          <w:rFonts w:asciiTheme="majorHAnsi" w:hAnsiTheme="majorHAnsi"/>
          <w:b/>
        </w:rPr>
      </w:pPr>
    </w:p>
    <w:p w14:paraId="10296E62"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Employment &amp; The School as an Employer</w:t>
      </w:r>
    </w:p>
    <w:p w14:paraId="207C642B" w14:textId="416A35CE" w:rsidR="006637B6" w:rsidRPr="006637B6" w:rsidRDefault="006637B6" w:rsidP="006637B6">
      <w:pPr>
        <w:spacing w:line="360" w:lineRule="auto"/>
        <w:rPr>
          <w:rFonts w:asciiTheme="majorHAnsi" w:hAnsiTheme="majorHAnsi"/>
        </w:rPr>
      </w:pPr>
      <w:r w:rsidRPr="006637B6">
        <w:rPr>
          <w:rFonts w:asciiTheme="majorHAnsi" w:hAnsiTheme="majorHAnsi"/>
        </w:rPr>
        <w:t xml:space="preserve">As an employer, The Royal School is committed to the employment policies and practices of the Royal Borough for every member of staff, including part-time, agency and supply. This also includes opportunities for professional development. </w:t>
      </w:r>
    </w:p>
    <w:p w14:paraId="5F1B92CC" w14:textId="77777777" w:rsidR="006637B6" w:rsidRDefault="006637B6" w:rsidP="006637B6">
      <w:pPr>
        <w:spacing w:line="360" w:lineRule="auto"/>
        <w:rPr>
          <w:rFonts w:asciiTheme="majorHAnsi" w:hAnsiTheme="majorHAnsi"/>
        </w:rPr>
      </w:pPr>
    </w:p>
    <w:p w14:paraId="3FDB7965"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aim is to create an environment where Governors and Employees</w:t>
      </w:r>
      <w:r>
        <w:rPr>
          <w:rFonts w:asciiTheme="majorHAnsi" w:hAnsiTheme="majorHAnsi"/>
        </w:rPr>
        <w:t xml:space="preserve"> a</w:t>
      </w:r>
      <w:r w:rsidRPr="006637B6">
        <w:rPr>
          <w:rFonts w:asciiTheme="majorHAnsi" w:hAnsiTheme="majorHAnsi"/>
        </w:rPr>
        <w:t xml:space="preserve">pply equality and fairness in employment practices. All decisions including advertising of vacancies, short listing, selection, induction, appraisal, training, development, promotion, and pay will be based on an objective and fair assessment of need. </w:t>
      </w:r>
    </w:p>
    <w:p w14:paraId="61CCF700" w14:textId="77777777" w:rsidR="006637B6" w:rsidRPr="006637B6" w:rsidRDefault="006637B6" w:rsidP="006637B6">
      <w:pPr>
        <w:spacing w:line="360" w:lineRule="auto"/>
        <w:rPr>
          <w:rFonts w:asciiTheme="majorHAnsi" w:hAnsiTheme="majorHAnsi"/>
        </w:rPr>
      </w:pPr>
    </w:p>
    <w:p w14:paraId="0F2C96A4"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will ensure that all staff (including Governors) involved in recruitment </w:t>
      </w:r>
      <w:r w:rsidR="00CC378C" w:rsidRPr="006637B6">
        <w:rPr>
          <w:rFonts w:asciiTheme="majorHAnsi" w:hAnsiTheme="majorHAnsi"/>
        </w:rPr>
        <w:t>is</w:t>
      </w:r>
      <w:r w:rsidRPr="006637B6">
        <w:rPr>
          <w:rFonts w:asciiTheme="majorHAnsi" w:hAnsiTheme="majorHAnsi"/>
        </w:rPr>
        <w:t xml:space="preserve"> trained in equal opportunities practices and that procedures are fair, honest and open. </w:t>
      </w:r>
    </w:p>
    <w:p w14:paraId="3C9BCAAD" w14:textId="77777777" w:rsidR="006637B6" w:rsidRPr="006637B6" w:rsidRDefault="006637B6" w:rsidP="006637B6">
      <w:pPr>
        <w:spacing w:line="360" w:lineRule="auto"/>
        <w:rPr>
          <w:rFonts w:asciiTheme="majorHAnsi" w:hAnsiTheme="majorHAnsi"/>
        </w:rPr>
      </w:pPr>
    </w:p>
    <w:p w14:paraId="3FBB120F"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school will monitor staff recruitment, retention and career development by ethnicity, gender, disability and age. </w:t>
      </w:r>
    </w:p>
    <w:p w14:paraId="06B0A0AB" w14:textId="77777777" w:rsidR="006637B6" w:rsidRPr="006637B6" w:rsidRDefault="006637B6" w:rsidP="006637B6">
      <w:pPr>
        <w:spacing w:line="360" w:lineRule="auto"/>
        <w:rPr>
          <w:rFonts w:asciiTheme="majorHAnsi" w:hAnsiTheme="majorHAnsi"/>
        </w:rPr>
      </w:pPr>
    </w:p>
    <w:p w14:paraId="41108415"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All staff has a right to challenge any decision or action, which they believe to be in breach of these principles. All complaints relating to employment must be made at first informally and if necessary the next step should be through the formal Grievance procedure. </w:t>
      </w:r>
    </w:p>
    <w:p w14:paraId="31A7E9CE" w14:textId="77777777" w:rsidR="006637B6" w:rsidRPr="006637B6" w:rsidRDefault="006637B6" w:rsidP="006637B6">
      <w:pPr>
        <w:spacing w:line="360" w:lineRule="auto"/>
        <w:rPr>
          <w:rFonts w:asciiTheme="majorHAnsi" w:hAnsiTheme="majorHAnsi"/>
        </w:rPr>
      </w:pPr>
    </w:p>
    <w:p w14:paraId="11C144F4"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Any member of staff who deliberately or knowingly contravenes the Equal Opportunities policy will be liable to formal disciplinary action. All complaints are assumed to be made in good faith unless there is evidence to the contrary. If however, an accusation is found to have been made maliciously, disciplinary action may be taken against the person making the false complaint. </w:t>
      </w:r>
    </w:p>
    <w:p w14:paraId="3E7EF233" w14:textId="77777777" w:rsidR="006637B6" w:rsidRPr="006637B6" w:rsidRDefault="006637B6" w:rsidP="006637B6">
      <w:pPr>
        <w:spacing w:line="360" w:lineRule="auto"/>
        <w:rPr>
          <w:rFonts w:asciiTheme="majorHAnsi" w:hAnsiTheme="majorHAnsi"/>
        </w:rPr>
      </w:pPr>
    </w:p>
    <w:p w14:paraId="271E52CA"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Specific Employment Issues</w:t>
      </w:r>
    </w:p>
    <w:p w14:paraId="515AD511"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is further opposed to any act of victimisation or sexual harassment against any member of staff on the grounds of their gender, colour, ethnic or national origins or </w:t>
      </w:r>
      <w:r w:rsidRPr="006637B6">
        <w:rPr>
          <w:rFonts w:asciiTheme="majorHAnsi" w:hAnsiTheme="majorHAnsi"/>
        </w:rPr>
        <w:lastRenderedPageBreak/>
        <w:t xml:space="preserve">religion. Such action will be investigated in accordance with the schools procedure and may lead to formal disciplinary action. </w:t>
      </w:r>
    </w:p>
    <w:p w14:paraId="24ACC42B" w14:textId="77777777" w:rsidR="006637B6" w:rsidRPr="006637B6" w:rsidRDefault="006637B6" w:rsidP="006637B6">
      <w:pPr>
        <w:spacing w:line="360" w:lineRule="auto"/>
        <w:rPr>
          <w:rFonts w:asciiTheme="majorHAnsi" w:hAnsiTheme="majorHAnsi"/>
        </w:rPr>
      </w:pPr>
    </w:p>
    <w:p w14:paraId="12EE7B0B"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 xml:space="preserve">Gender </w:t>
      </w:r>
    </w:p>
    <w:p w14:paraId="61F30B2B" w14:textId="77777777" w:rsidR="006637B6" w:rsidRPr="006637B6" w:rsidRDefault="006637B6" w:rsidP="006637B6">
      <w:pPr>
        <w:spacing w:line="360" w:lineRule="auto"/>
        <w:rPr>
          <w:rFonts w:asciiTheme="majorHAnsi" w:hAnsiTheme="majorHAnsi"/>
        </w:rPr>
      </w:pPr>
      <w:r>
        <w:rPr>
          <w:rFonts w:asciiTheme="majorHAnsi" w:hAnsiTheme="majorHAnsi"/>
        </w:rPr>
        <w:t>T</w:t>
      </w:r>
      <w:r w:rsidRPr="006637B6">
        <w:rPr>
          <w:rFonts w:asciiTheme="majorHAnsi" w:hAnsiTheme="majorHAnsi"/>
        </w:rPr>
        <w:t xml:space="preserve">he Royal School is opposed to any direct or indirect discrimination based on gender, sexual orientation or marital status. This will include any unequal treatment based on pregnancy. </w:t>
      </w:r>
    </w:p>
    <w:p w14:paraId="440056F9" w14:textId="77777777" w:rsidR="006637B6" w:rsidRPr="006637B6" w:rsidRDefault="006637B6" w:rsidP="006637B6">
      <w:pPr>
        <w:spacing w:line="360" w:lineRule="auto"/>
        <w:rPr>
          <w:rFonts w:asciiTheme="majorHAnsi" w:hAnsiTheme="majorHAnsi"/>
        </w:rPr>
      </w:pPr>
    </w:p>
    <w:p w14:paraId="5C156CF1" w14:textId="77777777" w:rsidR="006637B6" w:rsidRPr="006637B6" w:rsidRDefault="006637B6" w:rsidP="006637B6">
      <w:pPr>
        <w:spacing w:line="360" w:lineRule="auto"/>
        <w:rPr>
          <w:rFonts w:asciiTheme="majorHAnsi" w:hAnsiTheme="majorHAnsi"/>
        </w:rPr>
      </w:pPr>
      <w:r w:rsidRPr="006637B6">
        <w:rPr>
          <w:rFonts w:asciiTheme="majorHAnsi" w:hAnsiTheme="majorHAnsi"/>
          <w:b/>
        </w:rPr>
        <w:t>Race/Religion</w:t>
      </w:r>
    </w:p>
    <w:p w14:paraId="3D013543"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is opposed to any direct or indirect discrimination based on race, colour, and religion, ethnic or national origin. </w:t>
      </w:r>
    </w:p>
    <w:p w14:paraId="726531C4" w14:textId="77777777" w:rsidR="006637B6" w:rsidRPr="006637B6" w:rsidRDefault="006637B6" w:rsidP="006637B6">
      <w:pPr>
        <w:spacing w:line="360" w:lineRule="auto"/>
        <w:rPr>
          <w:rFonts w:asciiTheme="majorHAnsi" w:hAnsiTheme="majorHAnsi"/>
        </w:rPr>
      </w:pPr>
    </w:p>
    <w:p w14:paraId="2F3311A8"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In line with the requirements of the Race Relations (Amendment) Act 2000, the school fully understands the need to promote racial harmony and to plan opportunities for combating racism in our policies, procedures and curriculum. </w:t>
      </w:r>
    </w:p>
    <w:p w14:paraId="553931C5" w14:textId="77777777" w:rsidR="00CC378C" w:rsidRDefault="00CC378C" w:rsidP="006637B6">
      <w:pPr>
        <w:spacing w:line="360" w:lineRule="auto"/>
        <w:rPr>
          <w:rFonts w:asciiTheme="majorHAnsi" w:hAnsiTheme="majorHAnsi"/>
        </w:rPr>
      </w:pPr>
    </w:p>
    <w:p w14:paraId="0E37474F"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We believe that The Royal School must be a safe place for everyone and we are committed to: tackling racial discrimination, promoting equality of opportunity and good race relations. </w:t>
      </w:r>
    </w:p>
    <w:p w14:paraId="79B75506" w14:textId="77777777" w:rsidR="006637B6" w:rsidRPr="006637B6" w:rsidRDefault="006637B6" w:rsidP="006637B6">
      <w:pPr>
        <w:spacing w:line="360" w:lineRule="auto"/>
        <w:rPr>
          <w:rFonts w:asciiTheme="majorHAnsi" w:hAnsiTheme="majorHAnsi"/>
        </w:rPr>
      </w:pPr>
    </w:p>
    <w:p w14:paraId="0945B148"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We will tackle racial discrimination by monitoring the outcomes of opportunities at our school and by dealing with and reporting racist incidents. </w:t>
      </w:r>
    </w:p>
    <w:p w14:paraId="51AED26C" w14:textId="77777777" w:rsidR="006637B6" w:rsidRPr="006637B6" w:rsidRDefault="006637B6" w:rsidP="006637B6">
      <w:pPr>
        <w:spacing w:line="360" w:lineRule="auto"/>
        <w:rPr>
          <w:rFonts w:asciiTheme="majorHAnsi" w:hAnsiTheme="majorHAnsi"/>
        </w:rPr>
      </w:pPr>
    </w:p>
    <w:p w14:paraId="3ACB6D13" w14:textId="459B6D84" w:rsidR="00CC378C" w:rsidRDefault="006637B6" w:rsidP="006637B6">
      <w:pPr>
        <w:spacing w:line="360" w:lineRule="auto"/>
        <w:rPr>
          <w:rFonts w:asciiTheme="majorHAnsi" w:hAnsiTheme="majorHAnsi"/>
        </w:rPr>
      </w:pPr>
      <w:r w:rsidRPr="006637B6">
        <w:rPr>
          <w:rFonts w:asciiTheme="majorHAnsi" w:hAnsiTheme="majorHAnsi"/>
        </w:rPr>
        <w:t>We accept the definition of a racist incident adopted by the Stephen Lawr</w:t>
      </w:r>
      <w:r w:rsidR="00BA6F64">
        <w:rPr>
          <w:rFonts w:asciiTheme="majorHAnsi" w:hAnsiTheme="majorHAnsi"/>
        </w:rPr>
        <w:t>ence Inquiry Report:</w:t>
      </w:r>
    </w:p>
    <w:p w14:paraId="292444B3" w14:textId="77777777" w:rsidR="006637B6" w:rsidRPr="00CC378C" w:rsidRDefault="006637B6" w:rsidP="00CC378C">
      <w:pPr>
        <w:pStyle w:val="ListParagraph"/>
        <w:numPr>
          <w:ilvl w:val="0"/>
          <w:numId w:val="14"/>
        </w:numPr>
        <w:spacing w:line="360" w:lineRule="auto"/>
        <w:rPr>
          <w:rFonts w:asciiTheme="majorHAnsi" w:hAnsiTheme="majorHAnsi"/>
        </w:rPr>
      </w:pPr>
      <w:r w:rsidRPr="00CC378C">
        <w:rPr>
          <w:rFonts w:asciiTheme="majorHAnsi" w:hAnsiTheme="majorHAnsi"/>
          <w:i/>
        </w:rPr>
        <w:t>“A racist incident is any incident that is perceived to be racist by the victim or any other person</w:t>
      </w:r>
      <w:r w:rsidRPr="00CC378C">
        <w:rPr>
          <w:rFonts w:asciiTheme="majorHAnsi" w:hAnsiTheme="majorHAnsi"/>
        </w:rPr>
        <w:t xml:space="preserve">.” </w:t>
      </w:r>
    </w:p>
    <w:p w14:paraId="6F6C55D9" w14:textId="77777777" w:rsidR="006637B6" w:rsidRPr="006637B6" w:rsidRDefault="006637B6" w:rsidP="006637B6">
      <w:pPr>
        <w:spacing w:line="360" w:lineRule="auto"/>
        <w:rPr>
          <w:rFonts w:asciiTheme="majorHAnsi" w:hAnsiTheme="majorHAnsi"/>
        </w:rPr>
      </w:pPr>
    </w:p>
    <w:p w14:paraId="2A266955" w14:textId="77777777" w:rsidR="006637B6" w:rsidRPr="006637B6" w:rsidRDefault="006637B6" w:rsidP="006637B6">
      <w:pPr>
        <w:spacing w:line="360" w:lineRule="auto"/>
        <w:rPr>
          <w:rFonts w:asciiTheme="majorHAnsi" w:hAnsiTheme="majorHAnsi"/>
        </w:rPr>
      </w:pPr>
      <w:r w:rsidRPr="006637B6">
        <w:rPr>
          <w:rFonts w:asciiTheme="majorHAnsi" w:hAnsiTheme="majorHAnsi"/>
        </w:rPr>
        <w:t>Allegations of harassment and discrimination based on ethnicity will be investigated as far as possible, using the school’s usual disciplinary procedures, and racism will be directly challenged. Action will be taken to prevent the likelihood of recurrence. Our procedure for dealing with racist incidents will be made known to everyone at or connected with our school and through the school’s Harassment and Discrimination policy and its Reporting of Racist Incidents policy</w:t>
      </w:r>
      <w:r w:rsidR="00CC378C">
        <w:rPr>
          <w:rFonts w:asciiTheme="majorHAnsi" w:hAnsiTheme="majorHAnsi"/>
        </w:rPr>
        <w:t>.</w:t>
      </w:r>
    </w:p>
    <w:p w14:paraId="1EA3B354" w14:textId="77777777" w:rsidR="006637B6" w:rsidRPr="006637B6" w:rsidRDefault="006637B6" w:rsidP="006637B6">
      <w:pPr>
        <w:spacing w:line="360" w:lineRule="auto"/>
        <w:rPr>
          <w:rFonts w:asciiTheme="majorHAnsi" w:hAnsiTheme="majorHAnsi"/>
        </w:rPr>
      </w:pPr>
    </w:p>
    <w:p w14:paraId="09236201" w14:textId="77777777" w:rsidR="006637B6" w:rsidRPr="006637B6" w:rsidRDefault="006637B6" w:rsidP="006637B6">
      <w:pPr>
        <w:spacing w:line="360" w:lineRule="auto"/>
        <w:rPr>
          <w:rFonts w:asciiTheme="majorHAnsi" w:hAnsiTheme="majorHAnsi"/>
        </w:rPr>
      </w:pPr>
      <w:r w:rsidRPr="006637B6">
        <w:rPr>
          <w:rFonts w:asciiTheme="majorHAnsi" w:hAnsiTheme="majorHAnsi"/>
        </w:rPr>
        <w:t>Racist incident report forms will be completed to help the school monitor incide</w:t>
      </w:r>
      <w:r w:rsidR="00CC378C">
        <w:rPr>
          <w:rFonts w:asciiTheme="majorHAnsi" w:hAnsiTheme="majorHAnsi"/>
        </w:rPr>
        <w:t xml:space="preserve">nts and take appropriate action. </w:t>
      </w:r>
      <w:r w:rsidRPr="006637B6">
        <w:rPr>
          <w:rFonts w:asciiTheme="majorHAnsi" w:hAnsiTheme="majorHAnsi"/>
        </w:rPr>
        <w:t xml:space="preserve"> </w:t>
      </w:r>
    </w:p>
    <w:p w14:paraId="2D737497" w14:textId="77777777" w:rsidR="006637B6" w:rsidRPr="006637B6" w:rsidRDefault="006637B6" w:rsidP="006637B6">
      <w:pPr>
        <w:spacing w:line="360" w:lineRule="auto"/>
        <w:rPr>
          <w:rFonts w:asciiTheme="majorHAnsi" w:hAnsiTheme="majorHAnsi"/>
        </w:rPr>
      </w:pPr>
    </w:p>
    <w:p w14:paraId="414C8F7C"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In the event of a member of staff being implicated, the usual disciplinary procedures will apply. </w:t>
      </w:r>
    </w:p>
    <w:p w14:paraId="31295E97" w14:textId="77777777" w:rsidR="006637B6" w:rsidRPr="006637B6" w:rsidRDefault="006637B6" w:rsidP="006637B6">
      <w:pPr>
        <w:spacing w:line="360" w:lineRule="auto"/>
        <w:rPr>
          <w:rFonts w:asciiTheme="majorHAnsi" w:hAnsiTheme="majorHAnsi"/>
        </w:rPr>
      </w:pPr>
    </w:p>
    <w:p w14:paraId="1B1E98D4" w14:textId="77777777" w:rsidR="006637B6" w:rsidRPr="006637B6" w:rsidRDefault="00CC378C" w:rsidP="006637B6">
      <w:pPr>
        <w:spacing w:line="360" w:lineRule="auto"/>
        <w:rPr>
          <w:rFonts w:asciiTheme="majorHAnsi" w:hAnsiTheme="majorHAnsi"/>
          <w:b/>
        </w:rPr>
      </w:pPr>
      <w:r>
        <w:rPr>
          <w:rFonts w:asciiTheme="majorHAnsi" w:hAnsiTheme="majorHAnsi"/>
          <w:b/>
        </w:rPr>
        <w:t>Disability</w:t>
      </w:r>
    </w:p>
    <w:p w14:paraId="7FD9CBE9"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is opposed to any discrimination against people with disabilities based on assumptions on their ability or otherwise to carry out the duties of a post in the school. Provision will be made for adjustments to the working conditions or environment where this is practicable. </w:t>
      </w:r>
    </w:p>
    <w:p w14:paraId="6170B41C" w14:textId="77777777" w:rsidR="006637B6" w:rsidRPr="006637B6" w:rsidRDefault="006637B6" w:rsidP="006637B6">
      <w:pPr>
        <w:spacing w:line="360" w:lineRule="auto"/>
        <w:rPr>
          <w:rFonts w:asciiTheme="majorHAnsi" w:hAnsiTheme="majorHAnsi"/>
        </w:rPr>
      </w:pPr>
    </w:p>
    <w:p w14:paraId="3BBA89C9" w14:textId="77777777" w:rsidR="006637B6" w:rsidRPr="006637B6" w:rsidRDefault="006637B6" w:rsidP="006637B6">
      <w:pPr>
        <w:spacing w:line="360" w:lineRule="auto"/>
        <w:rPr>
          <w:rFonts w:asciiTheme="majorHAnsi" w:hAnsiTheme="majorHAnsi"/>
          <w:i/>
        </w:rPr>
      </w:pPr>
      <w:r w:rsidRPr="006637B6">
        <w:rPr>
          <w:rFonts w:asciiTheme="majorHAnsi" w:hAnsiTheme="majorHAnsi"/>
        </w:rPr>
        <w:t>The definition of disability is “a physical or mental impairment which has a substantial and long-term adverse effect on an individual’s ability to carry out normal day-to-day activities”. The impairment must have lasted or will last at least 12 months or last the rest of an individual’s life. This does not mean that people with “disabilities” do not have “abilities” that are valuable within a working environme</w:t>
      </w:r>
      <w:r w:rsidR="00CC378C">
        <w:rPr>
          <w:rFonts w:asciiTheme="majorHAnsi" w:hAnsiTheme="majorHAnsi"/>
        </w:rPr>
        <w:t>nt</w:t>
      </w:r>
      <w:r w:rsidRPr="006637B6">
        <w:rPr>
          <w:rFonts w:asciiTheme="majorHAnsi" w:hAnsiTheme="majorHAnsi"/>
        </w:rPr>
        <w:t xml:space="preserve"> </w:t>
      </w:r>
      <w:r w:rsidRPr="006637B6">
        <w:rPr>
          <w:rFonts w:asciiTheme="majorHAnsi" w:hAnsiTheme="majorHAnsi"/>
          <w:i/>
        </w:rPr>
        <w:t>(Disability Discrimination Act 2005)</w:t>
      </w:r>
      <w:r w:rsidR="00CC378C">
        <w:rPr>
          <w:rFonts w:asciiTheme="majorHAnsi" w:hAnsiTheme="majorHAnsi"/>
          <w:i/>
        </w:rPr>
        <w:t>.</w:t>
      </w:r>
    </w:p>
    <w:p w14:paraId="7E44C845" w14:textId="77777777" w:rsidR="006637B6" w:rsidRPr="006637B6" w:rsidRDefault="006637B6" w:rsidP="006637B6">
      <w:pPr>
        <w:spacing w:line="360" w:lineRule="auto"/>
        <w:rPr>
          <w:rFonts w:asciiTheme="majorHAnsi" w:hAnsiTheme="majorHAnsi"/>
        </w:rPr>
      </w:pPr>
    </w:p>
    <w:p w14:paraId="2FC4009E"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is fully committed to the duties placed on schools in the Special Educational Needs and Disability Act 2001 and Disability Discrimination Act 2005. </w:t>
      </w:r>
    </w:p>
    <w:p w14:paraId="0D58897D" w14:textId="77777777" w:rsidR="006637B6" w:rsidRPr="006637B6" w:rsidRDefault="006637B6" w:rsidP="006637B6">
      <w:pPr>
        <w:spacing w:line="360" w:lineRule="auto"/>
        <w:rPr>
          <w:rFonts w:asciiTheme="majorHAnsi" w:hAnsiTheme="majorHAnsi"/>
        </w:rPr>
      </w:pPr>
    </w:p>
    <w:p w14:paraId="189F3CF4"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In line with the Disability Discrimination Act2005, the Royal School is required to promote disability equality in its policies, procedures and curriculum, The school will consider the needs of all people on the school </w:t>
      </w:r>
      <w:r w:rsidR="00CC378C">
        <w:rPr>
          <w:rFonts w:asciiTheme="majorHAnsi" w:hAnsiTheme="majorHAnsi"/>
        </w:rPr>
        <w:t>premises at any time including;</w:t>
      </w:r>
    </w:p>
    <w:p w14:paraId="2FF22D7D" w14:textId="77777777" w:rsidR="006637B6" w:rsidRPr="006637B6" w:rsidRDefault="006637B6" w:rsidP="006637B6">
      <w:pPr>
        <w:numPr>
          <w:ilvl w:val="0"/>
          <w:numId w:val="1"/>
        </w:numPr>
        <w:spacing w:line="360" w:lineRule="auto"/>
        <w:rPr>
          <w:rFonts w:asciiTheme="majorHAnsi" w:hAnsiTheme="majorHAnsi"/>
        </w:rPr>
      </w:pPr>
      <w:r w:rsidRPr="006637B6">
        <w:rPr>
          <w:rFonts w:asciiTheme="majorHAnsi" w:hAnsiTheme="majorHAnsi"/>
        </w:rPr>
        <w:t xml:space="preserve">Pupils who may be disabled but do not have a statement of special educational </w:t>
      </w:r>
      <w:proofErr w:type="gramStart"/>
      <w:r w:rsidRPr="006637B6">
        <w:rPr>
          <w:rFonts w:asciiTheme="majorHAnsi" w:hAnsiTheme="majorHAnsi"/>
        </w:rPr>
        <w:t>need</w:t>
      </w:r>
      <w:proofErr w:type="gramEnd"/>
      <w:r w:rsidRPr="006637B6">
        <w:rPr>
          <w:rFonts w:asciiTheme="majorHAnsi" w:hAnsiTheme="majorHAnsi"/>
        </w:rPr>
        <w:t xml:space="preserve"> nor be on any stage of special needs assessment</w:t>
      </w:r>
      <w:r w:rsidR="00CC378C">
        <w:rPr>
          <w:rFonts w:asciiTheme="majorHAnsi" w:hAnsiTheme="majorHAnsi"/>
        </w:rPr>
        <w:t>.</w:t>
      </w:r>
      <w:r w:rsidRPr="006637B6">
        <w:rPr>
          <w:rFonts w:asciiTheme="majorHAnsi" w:hAnsiTheme="majorHAnsi"/>
        </w:rPr>
        <w:t xml:space="preserve"> </w:t>
      </w:r>
    </w:p>
    <w:p w14:paraId="78C7EDDF" w14:textId="77777777" w:rsidR="006637B6" w:rsidRPr="006637B6" w:rsidRDefault="00CC378C" w:rsidP="006637B6">
      <w:pPr>
        <w:numPr>
          <w:ilvl w:val="0"/>
          <w:numId w:val="1"/>
        </w:numPr>
        <w:spacing w:line="360" w:lineRule="auto"/>
        <w:rPr>
          <w:rFonts w:asciiTheme="majorHAnsi" w:hAnsiTheme="majorHAnsi"/>
        </w:rPr>
      </w:pPr>
      <w:r>
        <w:rPr>
          <w:rFonts w:asciiTheme="majorHAnsi" w:hAnsiTheme="majorHAnsi"/>
        </w:rPr>
        <w:t>Teachers and other school staff.</w:t>
      </w:r>
    </w:p>
    <w:p w14:paraId="28FD7F92" w14:textId="77777777" w:rsidR="006637B6" w:rsidRPr="006637B6" w:rsidRDefault="006637B6" w:rsidP="006637B6">
      <w:pPr>
        <w:numPr>
          <w:ilvl w:val="0"/>
          <w:numId w:val="1"/>
        </w:numPr>
        <w:spacing w:line="360" w:lineRule="auto"/>
        <w:rPr>
          <w:rFonts w:asciiTheme="majorHAnsi" w:hAnsiTheme="majorHAnsi"/>
        </w:rPr>
      </w:pPr>
      <w:r w:rsidRPr="006637B6">
        <w:rPr>
          <w:rFonts w:asciiTheme="majorHAnsi" w:hAnsiTheme="majorHAnsi"/>
        </w:rPr>
        <w:t>Governors</w:t>
      </w:r>
      <w:r w:rsidR="00CC378C">
        <w:rPr>
          <w:rFonts w:asciiTheme="majorHAnsi" w:hAnsiTheme="majorHAnsi"/>
        </w:rPr>
        <w:t>.</w:t>
      </w:r>
      <w:r w:rsidRPr="006637B6">
        <w:rPr>
          <w:rFonts w:asciiTheme="majorHAnsi" w:hAnsiTheme="majorHAnsi"/>
        </w:rPr>
        <w:t xml:space="preserve"> </w:t>
      </w:r>
    </w:p>
    <w:p w14:paraId="2013CBBF" w14:textId="77777777" w:rsidR="006637B6" w:rsidRPr="006637B6" w:rsidRDefault="006637B6" w:rsidP="006637B6">
      <w:pPr>
        <w:numPr>
          <w:ilvl w:val="0"/>
          <w:numId w:val="1"/>
        </w:numPr>
        <w:spacing w:line="360" w:lineRule="auto"/>
        <w:rPr>
          <w:rFonts w:asciiTheme="majorHAnsi" w:hAnsiTheme="majorHAnsi"/>
        </w:rPr>
      </w:pPr>
      <w:r w:rsidRPr="006637B6">
        <w:rPr>
          <w:rFonts w:asciiTheme="majorHAnsi" w:hAnsiTheme="majorHAnsi"/>
        </w:rPr>
        <w:t>Pr</w:t>
      </w:r>
      <w:r w:rsidR="00CC378C">
        <w:rPr>
          <w:rFonts w:asciiTheme="majorHAnsi" w:hAnsiTheme="majorHAnsi"/>
        </w:rPr>
        <w:t>ofessionals from other agencies.</w:t>
      </w:r>
    </w:p>
    <w:p w14:paraId="327C31B5" w14:textId="77777777" w:rsidR="006637B6" w:rsidRPr="006637B6" w:rsidRDefault="006637B6" w:rsidP="006637B6">
      <w:pPr>
        <w:numPr>
          <w:ilvl w:val="0"/>
          <w:numId w:val="1"/>
        </w:numPr>
        <w:spacing w:line="360" w:lineRule="auto"/>
        <w:rPr>
          <w:rFonts w:asciiTheme="majorHAnsi" w:hAnsiTheme="majorHAnsi"/>
        </w:rPr>
      </w:pPr>
      <w:r w:rsidRPr="006637B6">
        <w:rPr>
          <w:rFonts w:asciiTheme="majorHAnsi" w:hAnsiTheme="majorHAnsi"/>
        </w:rPr>
        <w:t>Parents</w:t>
      </w:r>
      <w:r w:rsidR="00CC378C">
        <w:rPr>
          <w:rFonts w:asciiTheme="majorHAnsi" w:hAnsiTheme="majorHAnsi"/>
        </w:rPr>
        <w:t>.</w:t>
      </w:r>
      <w:r w:rsidRPr="006637B6">
        <w:rPr>
          <w:rFonts w:asciiTheme="majorHAnsi" w:hAnsiTheme="majorHAnsi"/>
        </w:rPr>
        <w:t xml:space="preserve"> </w:t>
      </w:r>
    </w:p>
    <w:p w14:paraId="618BC5FE" w14:textId="77777777" w:rsidR="006637B6" w:rsidRPr="006637B6" w:rsidRDefault="00CC378C" w:rsidP="006637B6">
      <w:pPr>
        <w:numPr>
          <w:ilvl w:val="0"/>
          <w:numId w:val="1"/>
        </w:numPr>
        <w:spacing w:line="360" w:lineRule="auto"/>
        <w:rPr>
          <w:rFonts w:asciiTheme="majorHAnsi" w:hAnsiTheme="majorHAnsi"/>
        </w:rPr>
      </w:pPr>
      <w:r>
        <w:rPr>
          <w:rFonts w:asciiTheme="majorHAnsi" w:hAnsiTheme="majorHAnsi"/>
        </w:rPr>
        <w:t>All visitors to school.</w:t>
      </w:r>
    </w:p>
    <w:p w14:paraId="4A3787ED" w14:textId="77777777" w:rsidR="006637B6" w:rsidRPr="006637B6" w:rsidRDefault="006637B6" w:rsidP="006637B6">
      <w:pPr>
        <w:spacing w:line="360" w:lineRule="auto"/>
        <w:rPr>
          <w:rFonts w:asciiTheme="majorHAnsi" w:hAnsiTheme="majorHAnsi"/>
        </w:rPr>
      </w:pPr>
    </w:p>
    <w:p w14:paraId="4F666317"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Royal School will ensure that reasonable adjustments are made to working conditions for disabled staff</w:t>
      </w:r>
      <w:r w:rsidR="00CC378C">
        <w:rPr>
          <w:rFonts w:asciiTheme="majorHAnsi" w:hAnsiTheme="majorHAnsi"/>
        </w:rPr>
        <w:t>.</w:t>
      </w:r>
      <w:r w:rsidRPr="006637B6">
        <w:rPr>
          <w:rFonts w:asciiTheme="majorHAnsi" w:hAnsiTheme="majorHAnsi"/>
        </w:rPr>
        <w:t xml:space="preserve"> </w:t>
      </w:r>
    </w:p>
    <w:p w14:paraId="25F45AF3" w14:textId="77777777" w:rsidR="006637B6" w:rsidRPr="006637B6" w:rsidRDefault="006637B6" w:rsidP="006637B6">
      <w:pPr>
        <w:spacing w:line="360" w:lineRule="auto"/>
        <w:rPr>
          <w:rFonts w:asciiTheme="majorHAnsi" w:hAnsiTheme="majorHAnsi"/>
        </w:rPr>
      </w:pPr>
    </w:p>
    <w:p w14:paraId="2A51DDD7"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In addition we will ensure that discrimination does not occur and that disabled people will not be placed at substantial disadvantage compared to others who are not disabled. </w:t>
      </w:r>
    </w:p>
    <w:p w14:paraId="21B85879" w14:textId="77777777" w:rsidR="006637B6" w:rsidRPr="006637B6" w:rsidRDefault="006637B6" w:rsidP="006637B6">
      <w:pPr>
        <w:spacing w:line="360" w:lineRule="auto"/>
        <w:rPr>
          <w:rFonts w:asciiTheme="majorHAnsi" w:hAnsiTheme="majorHAnsi"/>
        </w:rPr>
      </w:pPr>
    </w:p>
    <w:p w14:paraId="3826EBDB"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will work with the LA to audit the school for facilities and access for disabled people and for access to buildings, facilities and the curriculum. It will maintain updated written information on facilities and services and produce a plan to develop accessibility. </w:t>
      </w:r>
    </w:p>
    <w:p w14:paraId="4832F87D" w14:textId="77777777" w:rsidR="006637B6" w:rsidRPr="006637B6" w:rsidRDefault="006637B6" w:rsidP="006637B6">
      <w:pPr>
        <w:spacing w:line="360" w:lineRule="auto"/>
        <w:rPr>
          <w:rFonts w:asciiTheme="majorHAnsi" w:hAnsiTheme="majorHAnsi"/>
        </w:rPr>
      </w:pPr>
    </w:p>
    <w:p w14:paraId="6673BBA2" w14:textId="77777777" w:rsidR="006637B6" w:rsidRPr="006637B6" w:rsidRDefault="00CC378C" w:rsidP="006637B6">
      <w:pPr>
        <w:spacing w:line="360" w:lineRule="auto"/>
        <w:rPr>
          <w:rFonts w:asciiTheme="majorHAnsi" w:hAnsiTheme="majorHAnsi"/>
          <w:b/>
        </w:rPr>
      </w:pPr>
      <w:r>
        <w:rPr>
          <w:rFonts w:asciiTheme="majorHAnsi" w:hAnsiTheme="majorHAnsi"/>
          <w:b/>
        </w:rPr>
        <w:t>Age</w:t>
      </w:r>
    </w:p>
    <w:p w14:paraId="00F22918"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is opposed to any direct or indirect discrimination, based on age towards any employee before, during or after employment. </w:t>
      </w:r>
    </w:p>
    <w:p w14:paraId="651F3F21" w14:textId="77777777" w:rsidR="00CC378C" w:rsidRDefault="00CC378C" w:rsidP="006637B6">
      <w:pPr>
        <w:spacing w:line="360" w:lineRule="auto"/>
        <w:rPr>
          <w:rFonts w:asciiTheme="majorHAnsi" w:hAnsiTheme="majorHAnsi"/>
        </w:rPr>
      </w:pPr>
    </w:p>
    <w:p w14:paraId="7AC5C4C7"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All employees have the right to be treated fairly whatever age, and not be subjected to any practice, which may disadvantage because of being a particular age, unless objectively justified. </w:t>
      </w:r>
    </w:p>
    <w:p w14:paraId="101B1243" w14:textId="77777777" w:rsidR="00CC378C" w:rsidRDefault="00CC378C" w:rsidP="006637B6">
      <w:pPr>
        <w:spacing w:line="360" w:lineRule="auto"/>
        <w:rPr>
          <w:rFonts w:asciiTheme="majorHAnsi" w:hAnsiTheme="majorHAnsi"/>
        </w:rPr>
      </w:pPr>
    </w:p>
    <w:p w14:paraId="79985380"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school must not subject any employee to harassment that violates an employee’s dignity, nor victimisation because they have made or intend to make a complaint of discrimination on the grounds of age. This right continues after the working relationship ends. </w:t>
      </w:r>
    </w:p>
    <w:p w14:paraId="63C85A6C" w14:textId="77777777" w:rsidR="006637B6" w:rsidRPr="006637B6" w:rsidRDefault="006637B6" w:rsidP="006637B6">
      <w:pPr>
        <w:spacing w:line="360" w:lineRule="auto"/>
        <w:rPr>
          <w:rFonts w:asciiTheme="majorHAnsi" w:hAnsiTheme="majorHAnsi"/>
        </w:rPr>
      </w:pPr>
    </w:p>
    <w:p w14:paraId="1841C411" w14:textId="77777777" w:rsidR="006637B6" w:rsidRPr="006637B6" w:rsidRDefault="00CC378C" w:rsidP="006637B6">
      <w:pPr>
        <w:spacing w:line="360" w:lineRule="auto"/>
        <w:rPr>
          <w:rFonts w:asciiTheme="majorHAnsi" w:hAnsiTheme="majorHAnsi"/>
          <w:b/>
        </w:rPr>
      </w:pPr>
      <w:r>
        <w:rPr>
          <w:rFonts w:asciiTheme="majorHAnsi" w:hAnsiTheme="majorHAnsi"/>
          <w:b/>
        </w:rPr>
        <w:t>Political Affiliation</w:t>
      </w:r>
    </w:p>
    <w:p w14:paraId="2E0B8A0E"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also recognises its statutory obligation not to discriminate on the grounds of: Trade Union, Political Affiliation. </w:t>
      </w:r>
    </w:p>
    <w:p w14:paraId="0BBC18AD" w14:textId="77777777" w:rsidR="006637B6" w:rsidRPr="006637B6" w:rsidRDefault="006637B6" w:rsidP="006637B6">
      <w:pPr>
        <w:spacing w:line="360" w:lineRule="auto"/>
        <w:rPr>
          <w:rFonts w:asciiTheme="majorHAnsi" w:hAnsiTheme="majorHAnsi"/>
        </w:rPr>
      </w:pPr>
    </w:p>
    <w:p w14:paraId="4A0B534E"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 xml:space="preserve">Positive Action </w:t>
      </w:r>
    </w:p>
    <w:p w14:paraId="2F87A27E"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recognises that the avoidance of discrimination is not sufficient to ensure that equality of opportunity exists in the school. It will therefore give full consideration to </w:t>
      </w:r>
      <w:r w:rsidRPr="006637B6">
        <w:rPr>
          <w:rFonts w:asciiTheme="majorHAnsi" w:hAnsiTheme="majorHAnsi"/>
        </w:rPr>
        <w:lastRenderedPageBreak/>
        <w:t xml:space="preserve">measures of positive </w:t>
      </w:r>
      <w:r w:rsidR="00CC378C" w:rsidRPr="006637B6">
        <w:rPr>
          <w:rFonts w:asciiTheme="majorHAnsi" w:hAnsiTheme="majorHAnsi"/>
        </w:rPr>
        <w:t>action that</w:t>
      </w:r>
      <w:r w:rsidRPr="006637B6">
        <w:rPr>
          <w:rFonts w:asciiTheme="majorHAnsi" w:hAnsiTheme="majorHAnsi"/>
        </w:rPr>
        <w:t xml:space="preserve"> may assist in achieving the aims of this policy. Exampl</w:t>
      </w:r>
      <w:r w:rsidR="00CC378C">
        <w:rPr>
          <w:rFonts w:asciiTheme="majorHAnsi" w:hAnsiTheme="majorHAnsi"/>
        </w:rPr>
        <w:t>es of such measures may include;</w:t>
      </w:r>
      <w:r w:rsidRPr="006637B6">
        <w:rPr>
          <w:rFonts w:asciiTheme="majorHAnsi" w:hAnsiTheme="majorHAnsi"/>
        </w:rPr>
        <w:t xml:space="preserve"> </w:t>
      </w:r>
    </w:p>
    <w:p w14:paraId="0171765F" w14:textId="77777777" w:rsidR="006637B6" w:rsidRPr="006637B6" w:rsidRDefault="006637B6" w:rsidP="006637B6">
      <w:pPr>
        <w:numPr>
          <w:ilvl w:val="0"/>
          <w:numId w:val="10"/>
        </w:numPr>
        <w:spacing w:line="360" w:lineRule="auto"/>
        <w:rPr>
          <w:rFonts w:asciiTheme="majorHAnsi" w:hAnsiTheme="majorHAnsi"/>
        </w:rPr>
      </w:pPr>
      <w:r w:rsidRPr="006637B6">
        <w:rPr>
          <w:rFonts w:asciiTheme="majorHAnsi" w:hAnsiTheme="majorHAnsi"/>
        </w:rPr>
        <w:t xml:space="preserve">Encouraging applications from specific </w:t>
      </w:r>
      <w:r w:rsidR="00CC378C" w:rsidRPr="006637B6">
        <w:rPr>
          <w:rFonts w:asciiTheme="majorHAnsi" w:hAnsiTheme="majorHAnsi"/>
        </w:rPr>
        <w:t>groups that</w:t>
      </w:r>
      <w:r w:rsidRPr="006637B6">
        <w:rPr>
          <w:rFonts w:asciiTheme="majorHAnsi" w:hAnsiTheme="majorHAnsi"/>
        </w:rPr>
        <w:t xml:space="preserve"> are under-represented in the school</w:t>
      </w:r>
      <w:r w:rsidR="00CC378C">
        <w:rPr>
          <w:rFonts w:asciiTheme="majorHAnsi" w:hAnsiTheme="majorHAnsi"/>
        </w:rPr>
        <w:t>.</w:t>
      </w:r>
      <w:r w:rsidRPr="006637B6">
        <w:rPr>
          <w:rFonts w:asciiTheme="majorHAnsi" w:hAnsiTheme="majorHAnsi"/>
        </w:rPr>
        <w:t xml:space="preserve"> </w:t>
      </w:r>
    </w:p>
    <w:p w14:paraId="78D6CFA2" w14:textId="77777777" w:rsidR="006637B6" w:rsidRPr="006637B6" w:rsidRDefault="006637B6" w:rsidP="006637B6">
      <w:pPr>
        <w:numPr>
          <w:ilvl w:val="0"/>
          <w:numId w:val="10"/>
        </w:numPr>
        <w:spacing w:line="360" w:lineRule="auto"/>
        <w:rPr>
          <w:rFonts w:asciiTheme="majorHAnsi" w:hAnsiTheme="majorHAnsi"/>
        </w:rPr>
      </w:pPr>
      <w:r w:rsidRPr="006637B6">
        <w:rPr>
          <w:rFonts w:asciiTheme="majorHAnsi" w:hAnsiTheme="majorHAnsi"/>
        </w:rPr>
        <w:t>Supporting training measures for under-represented groups</w:t>
      </w:r>
      <w:r w:rsidR="00CC378C">
        <w:rPr>
          <w:rFonts w:asciiTheme="majorHAnsi" w:hAnsiTheme="majorHAnsi"/>
        </w:rPr>
        <w:t>.</w:t>
      </w:r>
      <w:r w:rsidRPr="006637B6">
        <w:rPr>
          <w:rFonts w:asciiTheme="majorHAnsi" w:hAnsiTheme="majorHAnsi"/>
        </w:rPr>
        <w:t xml:space="preserve"> </w:t>
      </w:r>
    </w:p>
    <w:p w14:paraId="63E871BC" w14:textId="77777777" w:rsidR="006637B6" w:rsidRPr="006637B6" w:rsidRDefault="006637B6" w:rsidP="006637B6">
      <w:pPr>
        <w:numPr>
          <w:ilvl w:val="0"/>
          <w:numId w:val="10"/>
        </w:numPr>
        <w:spacing w:line="360" w:lineRule="auto"/>
        <w:rPr>
          <w:rFonts w:asciiTheme="majorHAnsi" w:hAnsiTheme="majorHAnsi"/>
        </w:rPr>
      </w:pPr>
      <w:r w:rsidRPr="006637B6">
        <w:rPr>
          <w:rFonts w:asciiTheme="majorHAnsi" w:hAnsiTheme="majorHAnsi"/>
        </w:rPr>
        <w:t>The use of job-sharing arrangements if practicable</w:t>
      </w:r>
      <w:r w:rsidR="00CC378C">
        <w:rPr>
          <w:rFonts w:asciiTheme="majorHAnsi" w:hAnsiTheme="majorHAnsi"/>
        </w:rPr>
        <w:t>.</w:t>
      </w:r>
      <w:r w:rsidRPr="006637B6">
        <w:rPr>
          <w:rFonts w:asciiTheme="majorHAnsi" w:hAnsiTheme="majorHAnsi"/>
        </w:rPr>
        <w:t xml:space="preserve"> </w:t>
      </w:r>
    </w:p>
    <w:p w14:paraId="676036A6" w14:textId="77777777" w:rsidR="006637B6" w:rsidRPr="006637B6" w:rsidRDefault="006637B6" w:rsidP="006637B6">
      <w:pPr>
        <w:numPr>
          <w:ilvl w:val="0"/>
          <w:numId w:val="10"/>
        </w:numPr>
        <w:spacing w:line="360" w:lineRule="auto"/>
        <w:rPr>
          <w:rFonts w:asciiTheme="majorHAnsi" w:hAnsiTheme="majorHAnsi"/>
        </w:rPr>
      </w:pPr>
      <w:r w:rsidRPr="006637B6">
        <w:rPr>
          <w:rFonts w:asciiTheme="majorHAnsi" w:hAnsiTheme="majorHAnsi"/>
        </w:rPr>
        <w:t xml:space="preserve">Exploring the availability of childcare or other </w:t>
      </w:r>
      <w:r w:rsidR="00CC378C" w:rsidRPr="006637B6">
        <w:rPr>
          <w:rFonts w:asciiTheme="majorHAnsi" w:hAnsiTheme="majorHAnsi"/>
        </w:rPr>
        <w:t>facilities that</w:t>
      </w:r>
      <w:r w:rsidRPr="006637B6">
        <w:rPr>
          <w:rFonts w:asciiTheme="majorHAnsi" w:hAnsiTheme="majorHAnsi"/>
        </w:rPr>
        <w:t xml:space="preserve"> may be needed in the </w:t>
      </w:r>
      <w:r w:rsidR="00CC378C" w:rsidRPr="006637B6">
        <w:rPr>
          <w:rFonts w:asciiTheme="majorHAnsi" w:hAnsiTheme="majorHAnsi"/>
        </w:rPr>
        <w:t>area that</w:t>
      </w:r>
      <w:r w:rsidRPr="006637B6">
        <w:rPr>
          <w:rFonts w:asciiTheme="majorHAnsi" w:hAnsiTheme="majorHAnsi"/>
        </w:rPr>
        <w:t xml:space="preserve"> can be made available to employees in the school in order that they can be or remain to be employed.</w:t>
      </w:r>
    </w:p>
    <w:p w14:paraId="711D7A15" w14:textId="77777777" w:rsidR="006637B6" w:rsidRPr="006637B6" w:rsidRDefault="006637B6" w:rsidP="006637B6">
      <w:pPr>
        <w:spacing w:line="360" w:lineRule="auto"/>
        <w:rPr>
          <w:rFonts w:asciiTheme="majorHAnsi" w:hAnsiTheme="majorHAnsi"/>
        </w:rPr>
      </w:pPr>
    </w:p>
    <w:p w14:paraId="12E17A88" w14:textId="77777777" w:rsidR="006637B6" w:rsidRPr="006637B6" w:rsidRDefault="006637B6" w:rsidP="006637B6">
      <w:pPr>
        <w:spacing w:line="360" w:lineRule="auto"/>
        <w:rPr>
          <w:rFonts w:asciiTheme="majorHAnsi" w:hAnsiTheme="majorHAnsi"/>
          <w:b/>
        </w:rPr>
      </w:pPr>
      <w:r w:rsidRPr="006637B6">
        <w:rPr>
          <w:rFonts w:asciiTheme="majorHAnsi" w:hAnsiTheme="majorHAnsi"/>
        </w:rPr>
        <w:t xml:space="preserve"> </w:t>
      </w:r>
      <w:r w:rsidR="00CC378C">
        <w:rPr>
          <w:rFonts w:asciiTheme="majorHAnsi" w:hAnsiTheme="majorHAnsi"/>
          <w:b/>
        </w:rPr>
        <w:t>Dignity at work</w:t>
      </w:r>
      <w:r w:rsidRPr="006637B6">
        <w:rPr>
          <w:rFonts w:asciiTheme="majorHAnsi" w:hAnsiTheme="majorHAnsi"/>
          <w:b/>
        </w:rPr>
        <w:t xml:space="preserve"> </w:t>
      </w:r>
    </w:p>
    <w:p w14:paraId="6F267378"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Royal School is committed to the principles of dignity at work for its entire staff in the school. This includes the right to be treated with respect by all colleagues and staff. </w:t>
      </w:r>
    </w:p>
    <w:p w14:paraId="3128A80C" w14:textId="77777777" w:rsidR="006637B6" w:rsidRPr="006637B6" w:rsidRDefault="006637B6" w:rsidP="006637B6">
      <w:pPr>
        <w:spacing w:line="360" w:lineRule="auto"/>
        <w:rPr>
          <w:rFonts w:asciiTheme="majorHAnsi" w:hAnsiTheme="majorHAnsi"/>
        </w:rPr>
      </w:pPr>
    </w:p>
    <w:p w14:paraId="7FC3AC19"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Any person who fails to act in accordance with this principle may be the subject of formal disciplinary action. </w:t>
      </w:r>
    </w:p>
    <w:p w14:paraId="10AE2FD3" w14:textId="77777777" w:rsidR="006637B6" w:rsidRPr="006637B6" w:rsidRDefault="006637B6" w:rsidP="006637B6">
      <w:pPr>
        <w:spacing w:line="360" w:lineRule="auto"/>
        <w:rPr>
          <w:rFonts w:asciiTheme="majorHAnsi" w:hAnsiTheme="majorHAnsi"/>
        </w:rPr>
      </w:pPr>
    </w:p>
    <w:p w14:paraId="056D6522" w14:textId="77777777" w:rsidR="006637B6" w:rsidRPr="006637B6" w:rsidRDefault="00CC378C" w:rsidP="006637B6">
      <w:pPr>
        <w:spacing w:line="360" w:lineRule="auto"/>
        <w:rPr>
          <w:rFonts w:asciiTheme="majorHAnsi" w:hAnsiTheme="majorHAnsi"/>
          <w:b/>
        </w:rPr>
      </w:pPr>
      <w:r>
        <w:rPr>
          <w:rFonts w:asciiTheme="majorHAnsi" w:hAnsiTheme="majorHAnsi"/>
          <w:b/>
        </w:rPr>
        <w:t>Training</w:t>
      </w:r>
    </w:p>
    <w:p w14:paraId="50CD74A9"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principle outlined in relation to fair and equal treatment will also apply to selection for training. Details of training opportunities are made available to all staff, who will be given the opportunity to request training on courses which they believe to be relevant to their role and personal development. There can, of course, be no guarantee that all such requests will be met. Priorities for training allocation will be based on the school’s overall development plan and budget allocations. </w:t>
      </w:r>
    </w:p>
    <w:p w14:paraId="750150C8" w14:textId="77777777" w:rsidR="006637B6" w:rsidRPr="006637B6" w:rsidRDefault="006637B6" w:rsidP="006637B6">
      <w:pPr>
        <w:spacing w:line="360" w:lineRule="auto"/>
        <w:rPr>
          <w:rFonts w:asciiTheme="majorHAnsi" w:hAnsiTheme="majorHAnsi"/>
          <w:b/>
        </w:rPr>
      </w:pPr>
    </w:p>
    <w:p w14:paraId="4E84FD3E"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Promoting equality of opportunity and good race relations</w:t>
      </w:r>
      <w:r>
        <w:rPr>
          <w:rFonts w:asciiTheme="majorHAnsi" w:hAnsiTheme="majorHAnsi"/>
          <w:b/>
        </w:rPr>
        <w:t xml:space="preserve"> amongst pupils and staff</w:t>
      </w:r>
    </w:p>
    <w:p w14:paraId="5EF425A3"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These aspects of our race equality work will largely be done through monitoring and planning within the curriculum to reflect diversity and engage with teaching about discrimination and race equality. </w:t>
      </w:r>
    </w:p>
    <w:p w14:paraId="5754D08E" w14:textId="77777777" w:rsidR="006637B6" w:rsidRPr="006637B6" w:rsidRDefault="006637B6" w:rsidP="006637B6">
      <w:pPr>
        <w:spacing w:line="360" w:lineRule="auto"/>
        <w:rPr>
          <w:rFonts w:asciiTheme="majorHAnsi" w:hAnsiTheme="majorHAnsi"/>
        </w:rPr>
      </w:pPr>
    </w:p>
    <w:p w14:paraId="6BD1B877"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In addition, The Royal School will audit its policies and practices to identify areas of race equality for development. </w:t>
      </w:r>
    </w:p>
    <w:p w14:paraId="679EA81C" w14:textId="77777777" w:rsidR="006637B6" w:rsidRPr="006637B6" w:rsidRDefault="006637B6" w:rsidP="006637B6">
      <w:pPr>
        <w:spacing w:line="360" w:lineRule="auto"/>
        <w:rPr>
          <w:rFonts w:asciiTheme="majorHAnsi" w:hAnsiTheme="majorHAnsi"/>
        </w:rPr>
      </w:pPr>
    </w:p>
    <w:p w14:paraId="4CA4362E" w14:textId="77777777" w:rsidR="006637B6" w:rsidRPr="006637B6" w:rsidRDefault="006637B6" w:rsidP="006637B6">
      <w:pPr>
        <w:spacing w:line="360" w:lineRule="auto"/>
        <w:rPr>
          <w:rFonts w:asciiTheme="majorHAnsi" w:hAnsiTheme="majorHAnsi"/>
        </w:rPr>
      </w:pPr>
    </w:p>
    <w:p w14:paraId="52BF4DCA" w14:textId="77777777" w:rsidR="006637B6" w:rsidRPr="006637B6" w:rsidRDefault="006637B6" w:rsidP="006637B6">
      <w:pPr>
        <w:spacing w:line="360" w:lineRule="auto"/>
        <w:jc w:val="center"/>
        <w:rPr>
          <w:rFonts w:asciiTheme="majorHAnsi" w:hAnsiTheme="majorHAnsi"/>
          <w:b/>
        </w:rPr>
      </w:pPr>
      <w:r w:rsidRPr="006637B6">
        <w:rPr>
          <w:rFonts w:asciiTheme="majorHAnsi" w:hAnsiTheme="majorHAnsi"/>
          <w:b/>
        </w:rPr>
        <w:t>Appendix 1</w:t>
      </w:r>
    </w:p>
    <w:p w14:paraId="10181860" w14:textId="77777777" w:rsidR="006637B6" w:rsidRPr="006637B6" w:rsidRDefault="006637B6" w:rsidP="006637B6">
      <w:pPr>
        <w:spacing w:line="360" w:lineRule="auto"/>
        <w:jc w:val="center"/>
        <w:rPr>
          <w:rFonts w:asciiTheme="majorHAnsi" w:hAnsiTheme="majorHAnsi"/>
          <w:b/>
        </w:rPr>
      </w:pPr>
      <w:r w:rsidRPr="006637B6">
        <w:rPr>
          <w:rFonts w:asciiTheme="majorHAnsi" w:hAnsiTheme="majorHAnsi"/>
          <w:b/>
        </w:rPr>
        <w:t>T</w:t>
      </w:r>
      <w:r>
        <w:rPr>
          <w:rFonts w:asciiTheme="majorHAnsi" w:hAnsiTheme="majorHAnsi"/>
          <w:b/>
        </w:rPr>
        <w:t>he Schools Objectives</w:t>
      </w:r>
    </w:p>
    <w:p w14:paraId="076BD420" w14:textId="77777777" w:rsidR="006637B6" w:rsidRPr="006637B6" w:rsidRDefault="006637B6" w:rsidP="006637B6">
      <w:pPr>
        <w:spacing w:line="360" w:lineRule="auto"/>
        <w:rPr>
          <w:rFonts w:asciiTheme="majorHAnsi" w:hAnsiTheme="majorHAnsi"/>
        </w:rPr>
      </w:pPr>
    </w:p>
    <w:p w14:paraId="4EB57A69" w14:textId="77777777" w:rsidR="006637B6" w:rsidRPr="006637B6" w:rsidRDefault="006637B6" w:rsidP="006637B6">
      <w:pPr>
        <w:spacing w:line="360" w:lineRule="auto"/>
        <w:rPr>
          <w:rFonts w:asciiTheme="majorHAnsi" w:hAnsiTheme="majorHAnsi"/>
        </w:rPr>
      </w:pPr>
      <w:r w:rsidRPr="006637B6">
        <w:rPr>
          <w:rFonts w:asciiTheme="majorHAnsi" w:hAnsiTheme="majorHAnsi"/>
        </w:rPr>
        <w:t>The aim</w:t>
      </w:r>
      <w:r w:rsidR="00CC378C">
        <w:rPr>
          <w:rFonts w:asciiTheme="majorHAnsi" w:hAnsiTheme="majorHAnsi"/>
        </w:rPr>
        <w:t>s of this policy will be met by;</w:t>
      </w:r>
      <w:r w:rsidRPr="006637B6">
        <w:rPr>
          <w:rFonts w:asciiTheme="majorHAnsi" w:hAnsiTheme="majorHAnsi"/>
        </w:rPr>
        <w:t xml:space="preserve"> </w:t>
      </w:r>
    </w:p>
    <w:p w14:paraId="2325DD1F"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1. Promoting the principles and practices of equality and justice throughout the school </w:t>
      </w:r>
    </w:p>
    <w:p w14:paraId="7EA0B2F8" w14:textId="77777777" w:rsidR="006637B6" w:rsidRPr="006637B6" w:rsidRDefault="006637B6" w:rsidP="006637B6">
      <w:pPr>
        <w:spacing w:line="360" w:lineRule="auto"/>
        <w:rPr>
          <w:rFonts w:asciiTheme="majorHAnsi" w:hAnsiTheme="majorHAnsi"/>
        </w:rPr>
      </w:pPr>
    </w:p>
    <w:p w14:paraId="75FEC396"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1.1 Equal Opportunities being fully incorporated throughout the school's Improvement Plan </w:t>
      </w:r>
    </w:p>
    <w:p w14:paraId="49A2361F" w14:textId="77777777" w:rsidR="006637B6" w:rsidRPr="006637B6" w:rsidRDefault="006637B6" w:rsidP="006637B6">
      <w:pPr>
        <w:spacing w:line="360" w:lineRule="auto"/>
        <w:rPr>
          <w:rFonts w:asciiTheme="majorHAnsi" w:hAnsiTheme="majorHAnsi"/>
        </w:rPr>
      </w:pPr>
    </w:p>
    <w:p w14:paraId="6F031B00" w14:textId="77777777" w:rsidR="006637B6" w:rsidRPr="006637B6" w:rsidRDefault="006637B6" w:rsidP="006637B6">
      <w:pPr>
        <w:spacing w:line="360" w:lineRule="auto"/>
        <w:rPr>
          <w:rFonts w:asciiTheme="majorHAnsi" w:hAnsiTheme="majorHAnsi"/>
        </w:rPr>
      </w:pPr>
      <w:r w:rsidRPr="006637B6">
        <w:rPr>
          <w:rFonts w:asciiTheme="majorHAnsi" w:hAnsiTheme="majorHAnsi"/>
        </w:rPr>
        <w:t>1.2 Ensure that all children receive their entitlement to a broad, balanced and relevant curriculum, which is differentiated, to meet identified individual needs through flexible and varied provision</w:t>
      </w:r>
      <w:r w:rsidR="00CC378C">
        <w:rPr>
          <w:rFonts w:asciiTheme="majorHAnsi" w:hAnsiTheme="majorHAnsi"/>
        </w:rPr>
        <w:t>.</w:t>
      </w:r>
      <w:r w:rsidRPr="006637B6">
        <w:rPr>
          <w:rFonts w:asciiTheme="majorHAnsi" w:hAnsiTheme="majorHAnsi"/>
        </w:rPr>
        <w:t xml:space="preserve"> </w:t>
      </w:r>
    </w:p>
    <w:p w14:paraId="652FC3BD" w14:textId="77777777" w:rsidR="006637B6" w:rsidRPr="006637B6" w:rsidRDefault="006637B6" w:rsidP="006637B6">
      <w:pPr>
        <w:spacing w:line="360" w:lineRule="auto"/>
        <w:rPr>
          <w:rFonts w:asciiTheme="majorHAnsi" w:hAnsiTheme="majorHAnsi"/>
        </w:rPr>
      </w:pPr>
    </w:p>
    <w:p w14:paraId="7475037F" w14:textId="77777777" w:rsidR="006637B6" w:rsidRPr="006637B6" w:rsidRDefault="006637B6" w:rsidP="006637B6">
      <w:pPr>
        <w:spacing w:line="360" w:lineRule="auto"/>
        <w:rPr>
          <w:rFonts w:asciiTheme="majorHAnsi" w:hAnsiTheme="majorHAnsi"/>
        </w:rPr>
      </w:pPr>
      <w:r w:rsidRPr="006637B6">
        <w:rPr>
          <w:rFonts w:asciiTheme="majorHAnsi" w:hAnsiTheme="majorHAnsi"/>
        </w:rPr>
        <w:t>1.3 Promote racial harmony, prepare pupils for living in a diverse and increasingly interdependent society and specifically to prevent and address racism, sexism and other forms of discrimination</w:t>
      </w:r>
      <w:r w:rsidR="00CC378C">
        <w:rPr>
          <w:rFonts w:asciiTheme="majorHAnsi" w:hAnsiTheme="majorHAnsi"/>
        </w:rPr>
        <w:t>.</w:t>
      </w:r>
      <w:r w:rsidRPr="006637B6">
        <w:rPr>
          <w:rFonts w:asciiTheme="majorHAnsi" w:hAnsiTheme="majorHAnsi"/>
        </w:rPr>
        <w:t xml:space="preserve"> </w:t>
      </w:r>
    </w:p>
    <w:p w14:paraId="4814172C" w14:textId="77777777" w:rsidR="006637B6" w:rsidRPr="006637B6" w:rsidRDefault="006637B6" w:rsidP="006637B6">
      <w:pPr>
        <w:spacing w:line="360" w:lineRule="auto"/>
        <w:rPr>
          <w:rFonts w:asciiTheme="majorHAnsi" w:hAnsiTheme="majorHAnsi"/>
        </w:rPr>
      </w:pPr>
    </w:p>
    <w:p w14:paraId="45C9CC86" w14:textId="77777777" w:rsidR="006637B6" w:rsidRPr="006637B6" w:rsidRDefault="006637B6" w:rsidP="006637B6">
      <w:pPr>
        <w:spacing w:line="360" w:lineRule="auto"/>
        <w:rPr>
          <w:rFonts w:asciiTheme="majorHAnsi" w:hAnsiTheme="majorHAnsi"/>
        </w:rPr>
      </w:pPr>
      <w:r w:rsidRPr="006637B6">
        <w:rPr>
          <w:rFonts w:asciiTheme="majorHAnsi" w:hAnsiTheme="majorHAnsi"/>
        </w:rPr>
        <w:t>1.4 Comply with Equal Opportunities legislation and meet Ofsted criteria for Inclusion</w:t>
      </w:r>
      <w:r w:rsidR="00CC378C">
        <w:rPr>
          <w:rFonts w:asciiTheme="majorHAnsi" w:hAnsiTheme="majorHAnsi"/>
        </w:rPr>
        <w:t>.</w:t>
      </w:r>
      <w:r w:rsidRPr="006637B6">
        <w:rPr>
          <w:rFonts w:asciiTheme="majorHAnsi" w:hAnsiTheme="majorHAnsi"/>
        </w:rPr>
        <w:t xml:space="preserve"> </w:t>
      </w:r>
    </w:p>
    <w:p w14:paraId="69B80CD7" w14:textId="77777777" w:rsidR="006637B6" w:rsidRPr="006637B6" w:rsidRDefault="006637B6" w:rsidP="006637B6">
      <w:pPr>
        <w:spacing w:line="360" w:lineRule="auto"/>
        <w:rPr>
          <w:rFonts w:asciiTheme="majorHAnsi" w:hAnsiTheme="majorHAnsi"/>
        </w:rPr>
      </w:pPr>
    </w:p>
    <w:p w14:paraId="54D17DFA" w14:textId="77777777" w:rsidR="006637B6" w:rsidRPr="006637B6" w:rsidRDefault="006637B6" w:rsidP="006637B6">
      <w:pPr>
        <w:spacing w:line="360" w:lineRule="auto"/>
        <w:rPr>
          <w:rFonts w:asciiTheme="majorHAnsi" w:hAnsiTheme="majorHAnsi"/>
        </w:rPr>
      </w:pPr>
      <w:r w:rsidRPr="006637B6">
        <w:rPr>
          <w:rFonts w:asciiTheme="majorHAnsi" w:hAnsiTheme="majorHAnsi"/>
        </w:rPr>
        <w:t>2. Identifying and removing practices that may result in direct or indirect discrimination</w:t>
      </w:r>
      <w:r w:rsidR="00CC378C">
        <w:rPr>
          <w:rFonts w:asciiTheme="majorHAnsi" w:hAnsiTheme="majorHAnsi"/>
        </w:rPr>
        <w:t>.</w:t>
      </w:r>
      <w:r w:rsidRPr="006637B6">
        <w:rPr>
          <w:rFonts w:asciiTheme="majorHAnsi" w:hAnsiTheme="majorHAnsi"/>
        </w:rPr>
        <w:t xml:space="preserve"> </w:t>
      </w:r>
    </w:p>
    <w:p w14:paraId="03DAD2EA" w14:textId="77777777" w:rsidR="006637B6" w:rsidRPr="006637B6" w:rsidRDefault="006637B6" w:rsidP="006637B6">
      <w:pPr>
        <w:spacing w:line="360" w:lineRule="auto"/>
        <w:rPr>
          <w:rFonts w:asciiTheme="majorHAnsi" w:hAnsiTheme="majorHAnsi"/>
        </w:rPr>
      </w:pPr>
    </w:p>
    <w:p w14:paraId="7CDA0E7B" w14:textId="77777777" w:rsidR="006637B6" w:rsidRPr="006637B6" w:rsidRDefault="006637B6" w:rsidP="006637B6">
      <w:pPr>
        <w:spacing w:line="360" w:lineRule="auto"/>
        <w:rPr>
          <w:rFonts w:asciiTheme="majorHAnsi" w:hAnsiTheme="majorHAnsi"/>
        </w:rPr>
      </w:pPr>
      <w:r w:rsidRPr="006637B6">
        <w:rPr>
          <w:rFonts w:asciiTheme="majorHAnsi" w:hAnsiTheme="majorHAnsi"/>
        </w:rPr>
        <w:t>2.1 Develop the support and training available for all staff, including governors, to develop their pract</w:t>
      </w:r>
      <w:r w:rsidR="00CC378C">
        <w:rPr>
          <w:rFonts w:asciiTheme="majorHAnsi" w:hAnsiTheme="majorHAnsi"/>
        </w:rPr>
        <w:t>ice in Equal Opportunities work.</w:t>
      </w:r>
    </w:p>
    <w:p w14:paraId="546A7CB8" w14:textId="77777777" w:rsidR="006637B6" w:rsidRPr="006637B6" w:rsidRDefault="006637B6" w:rsidP="006637B6">
      <w:pPr>
        <w:spacing w:line="360" w:lineRule="auto"/>
        <w:rPr>
          <w:rFonts w:asciiTheme="majorHAnsi" w:hAnsiTheme="majorHAnsi"/>
        </w:rPr>
      </w:pPr>
    </w:p>
    <w:p w14:paraId="143F7863" w14:textId="77777777" w:rsidR="006637B6" w:rsidRPr="006637B6" w:rsidRDefault="006637B6" w:rsidP="006637B6">
      <w:pPr>
        <w:spacing w:line="360" w:lineRule="auto"/>
        <w:rPr>
          <w:rFonts w:asciiTheme="majorHAnsi" w:hAnsiTheme="majorHAnsi"/>
        </w:rPr>
      </w:pPr>
      <w:r w:rsidRPr="006637B6">
        <w:rPr>
          <w:rFonts w:asciiTheme="majorHAnsi" w:hAnsiTheme="majorHAnsi"/>
        </w:rPr>
        <w:t>2.2 Monitor and evaluate by ethnicity and disability access to educational oppor</w:t>
      </w:r>
      <w:r w:rsidR="00CC378C">
        <w:rPr>
          <w:rFonts w:asciiTheme="majorHAnsi" w:hAnsiTheme="majorHAnsi"/>
        </w:rPr>
        <w:t>tunities and services;</w:t>
      </w:r>
      <w:r w:rsidRPr="006637B6">
        <w:rPr>
          <w:rFonts w:asciiTheme="majorHAnsi" w:hAnsiTheme="majorHAnsi"/>
        </w:rPr>
        <w:t xml:space="preserve"> </w:t>
      </w:r>
    </w:p>
    <w:p w14:paraId="61FA23C3" w14:textId="77777777" w:rsidR="006637B6" w:rsidRPr="006637B6" w:rsidRDefault="006637B6" w:rsidP="006637B6">
      <w:pPr>
        <w:numPr>
          <w:ilvl w:val="0"/>
          <w:numId w:val="5"/>
        </w:numPr>
        <w:spacing w:line="360" w:lineRule="auto"/>
        <w:rPr>
          <w:rFonts w:asciiTheme="majorHAnsi" w:hAnsiTheme="majorHAnsi"/>
        </w:rPr>
      </w:pPr>
      <w:r w:rsidRPr="006637B6">
        <w:rPr>
          <w:rFonts w:asciiTheme="majorHAnsi" w:hAnsiTheme="majorHAnsi"/>
        </w:rPr>
        <w:t>Attainment</w:t>
      </w:r>
      <w:r>
        <w:rPr>
          <w:rFonts w:asciiTheme="majorHAnsi" w:hAnsiTheme="majorHAnsi"/>
        </w:rPr>
        <w:t>.</w:t>
      </w:r>
      <w:r w:rsidRPr="006637B6">
        <w:rPr>
          <w:rFonts w:asciiTheme="majorHAnsi" w:hAnsiTheme="majorHAnsi"/>
        </w:rPr>
        <w:t xml:space="preserve"> </w:t>
      </w:r>
    </w:p>
    <w:p w14:paraId="543AD9B6" w14:textId="77777777" w:rsidR="006637B6" w:rsidRPr="006637B6" w:rsidRDefault="006637B6" w:rsidP="006637B6">
      <w:pPr>
        <w:numPr>
          <w:ilvl w:val="0"/>
          <w:numId w:val="5"/>
        </w:numPr>
        <w:spacing w:line="360" w:lineRule="auto"/>
        <w:rPr>
          <w:rFonts w:asciiTheme="majorHAnsi" w:hAnsiTheme="majorHAnsi"/>
        </w:rPr>
      </w:pPr>
      <w:r w:rsidRPr="006637B6">
        <w:rPr>
          <w:rFonts w:asciiTheme="majorHAnsi" w:hAnsiTheme="majorHAnsi"/>
        </w:rPr>
        <w:t xml:space="preserve">Curriculum, teaching and </w:t>
      </w:r>
      <w:r w:rsidR="00CC378C" w:rsidRPr="006637B6">
        <w:rPr>
          <w:rFonts w:asciiTheme="majorHAnsi" w:hAnsiTheme="majorHAnsi"/>
        </w:rPr>
        <w:t>learning.</w:t>
      </w:r>
    </w:p>
    <w:p w14:paraId="70BF0E34" w14:textId="77777777" w:rsidR="006637B6" w:rsidRPr="006637B6" w:rsidRDefault="006637B6" w:rsidP="006637B6">
      <w:pPr>
        <w:numPr>
          <w:ilvl w:val="0"/>
          <w:numId w:val="5"/>
        </w:numPr>
        <w:spacing w:line="360" w:lineRule="auto"/>
        <w:rPr>
          <w:rFonts w:asciiTheme="majorHAnsi" w:hAnsiTheme="majorHAnsi"/>
        </w:rPr>
      </w:pPr>
      <w:r w:rsidRPr="006637B6">
        <w:rPr>
          <w:rFonts w:asciiTheme="majorHAnsi" w:hAnsiTheme="majorHAnsi"/>
        </w:rPr>
        <w:t>Exclusions</w:t>
      </w:r>
      <w:r>
        <w:rPr>
          <w:rFonts w:asciiTheme="majorHAnsi" w:hAnsiTheme="majorHAnsi"/>
        </w:rPr>
        <w:t>.</w:t>
      </w:r>
      <w:r w:rsidRPr="006637B6">
        <w:rPr>
          <w:rFonts w:asciiTheme="majorHAnsi" w:hAnsiTheme="majorHAnsi"/>
        </w:rPr>
        <w:t xml:space="preserve"> </w:t>
      </w:r>
    </w:p>
    <w:p w14:paraId="6C90E117" w14:textId="77777777" w:rsidR="006637B6" w:rsidRPr="006637B6" w:rsidRDefault="006637B6" w:rsidP="006637B6">
      <w:pPr>
        <w:numPr>
          <w:ilvl w:val="0"/>
          <w:numId w:val="5"/>
        </w:numPr>
        <w:spacing w:line="360" w:lineRule="auto"/>
        <w:rPr>
          <w:rFonts w:asciiTheme="majorHAnsi" w:hAnsiTheme="majorHAnsi"/>
        </w:rPr>
      </w:pPr>
      <w:r w:rsidRPr="006637B6">
        <w:rPr>
          <w:rFonts w:asciiTheme="majorHAnsi" w:hAnsiTheme="majorHAnsi"/>
        </w:rPr>
        <w:t>Punishment and reward</w:t>
      </w:r>
      <w:r>
        <w:rPr>
          <w:rFonts w:asciiTheme="majorHAnsi" w:hAnsiTheme="majorHAnsi"/>
        </w:rPr>
        <w:t>.</w:t>
      </w:r>
      <w:r w:rsidRPr="006637B6">
        <w:rPr>
          <w:rFonts w:asciiTheme="majorHAnsi" w:hAnsiTheme="majorHAnsi"/>
        </w:rPr>
        <w:t xml:space="preserve"> </w:t>
      </w:r>
    </w:p>
    <w:p w14:paraId="0D182778" w14:textId="77777777" w:rsidR="006637B6" w:rsidRPr="006637B6" w:rsidRDefault="006637B6" w:rsidP="006637B6">
      <w:pPr>
        <w:numPr>
          <w:ilvl w:val="0"/>
          <w:numId w:val="5"/>
        </w:numPr>
        <w:spacing w:line="360" w:lineRule="auto"/>
        <w:rPr>
          <w:rFonts w:asciiTheme="majorHAnsi" w:hAnsiTheme="majorHAnsi"/>
        </w:rPr>
      </w:pPr>
      <w:r w:rsidRPr="006637B6">
        <w:rPr>
          <w:rFonts w:asciiTheme="majorHAnsi" w:hAnsiTheme="majorHAnsi"/>
        </w:rPr>
        <w:t>Membership of the governing body</w:t>
      </w:r>
      <w:r>
        <w:rPr>
          <w:rFonts w:asciiTheme="majorHAnsi" w:hAnsiTheme="majorHAnsi"/>
        </w:rPr>
        <w:t>.</w:t>
      </w:r>
      <w:r w:rsidRPr="006637B6">
        <w:rPr>
          <w:rFonts w:asciiTheme="majorHAnsi" w:hAnsiTheme="majorHAnsi"/>
        </w:rPr>
        <w:t xml:space="preserve"> </w:t>
      </w:r>
    </w:p>
    <w:p w14:paraId="72AEE0A9" w14:textId="77777777" w:rsidR="006637B6" w:rsidRPr="006637B6" w:rsidRDefault="006637B6" w:rsidP="006637B6">
      <w:pPr>
        <w:numPr>
          <w:ilvl w:val="0"/>
          <w:numId w:val="5"/>
        </w:numPr>
        <w:spacing w:line="360" w:lineRule="auto"/>
        <w:rPr>
          <w:rFonts w:asciiTheme="majorHAnsi" w:hAnsiTheme="majorHAnsi"/>
        </w:rPr>
      </w:pPr>
      <w:r w:rsidRPr="006637B6">
        <w:rPr>
          <w:rFonts w:asciiTheme="majorHAnsi" w:hAnsiTheme="majorHAnsi"/>
        </w:rPr>
        <w:lastRenderedPageBreak/>
        <w:t>Parental involvement</w:t>
      </w:r>
      <w:r>
        <w:rPr>
          <w:rFonts w:asciiTheme="majorHAnsi" w:hAnsiTheme="majorHAnsi"/>
        </w:rPr>
        <w:t>.</w:t>
      </w:r>
      <w:r w:rsidRPr="006637B6">
        <w:rPr>
          <w:rFonts w:asciiTheme="majorHAnsi" w:hAnsiTheme="majorHAnsi"/>
        </w:rPr>
        <w:t xml:space="preserve"> </w:t>
      </w:r>
    </w:p>
    <w:p w14:paraId="39EDAAD5" w14:textId="77777777" w:rsidR="006637B6" w:rsidRPr="006637B6" w:rsidRDefault="006637B6" w:rsidP="006637B6">
      <w:pPr>
        <w:numPr>
          <w:ilvl w:val="0"/>
          <w:numId w:val="5"/>
        </w:numPr>
        <w:spacing w:line="360" w:lineRule="auto"/>
        <w:rPr>
          <w:rFonts w:asciiTheme="majorHAnsi" w:hAnsiTheme="majorHAnsi"/>
        </w:rPr>
      </w:pPr>
      <w:r w:rsidRPr="006637B6">
        <w:rPr>
          <w:rFonts w:asciiTheme="majorHAnsi" w:hAnsiTheme="majorHAnsi"/>
        </w:rPr>
        <w:t>Staff recruitment, rete</w:t>
      </w:r>
      <w:r>
        <w:rPr>
          <w:rFonts w:asciiTheme="majorHAnsi" w:hAnsiTheme="majorHAnsi"/>
        </w:rPr>
        <w:t>ntion and career development.</w:t>
      </w:r>
    </w:p>
    <w:p w14:paraId="6DBF7588" w14:textId="77777777" w:rsidR="006637B6" w:rsidRPr="006637B6" w:rsidRDefault="006637B6" w:rsidP="006637B6">
      <w:pPr>
        <w:spacing w:line="360" w:lineRule="auto"/>
        <w:rPr>
          <w:rFonts w:asciiTheme="majorHAnsi" w:hAnsiTheme="majorHAnsi"/>
        </w:rPr>
      </w:pPr>
    </w:p>
    <w:p w14:paraId="650CDF89" w14:textId="77777777" w:rsidR="006637B6" w:rsidRPr="006637B6" w:rsidRDefault="006637B6" w:rsidP="006637B6">
      <w:pPr>
        <w:spacing w:line="360" w:lineRule="auto"/>
        <w:rPr>
          <w:rFonts w:asciiTheme="majorHAnsi" w:hAnsiTheme="majorHAnsi"/>
        </w:rPr>
      </w:pPr>
      <w:r w:rsidRPr="006637B6">
        <w:rPr>
          <w:rFonts w:asciiTheme="majorHAnsi" w:hAnsiTheme="majorHAnsi"/>
        </w:rPr>
        <w:t>2.3 Monitor and evaluate annual data on the number and typ</w:t>
      </w:r>
      <w:r w:rsidR="00CC378C">
        <w:rPr>
          <w:rFonts w:asciiTheme="majorHAnsi" w:hAnsiTheme="majorHAnsi"/>
        </w:rPr>
        <w:t>e of racist incidents in school.</w:t>
      </w:r>
    </w:p>
    <w:p w14:paraId="39E871CC" w14:textId="77777777" w:rsidR="006637B6" w:rsidRPr="006637B6" w:rsidRDefault="006637B6" w:rsidP="006637B6">
      <w:pPr>
        <w:spacing w:line="360" w:lineRule="auto"/>
        <w:rPr>
          <w:rFonts w:asciiTheme="majorHAnsi" w:hAnsiTheme="majorHAnsi"/>
        </w:rPr>
      </w:pPr>
    </w:p>
    <w:p w14:paraId="25626F96"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2.4 Ensure that the school assists families for whom English is an additional language with translation, where appropriate. </w:t>
      </w:r>
    </w:p>
    <w:p w14:paraId="4C5F841D" w14:textId="77777777" w:rsidR="006637B6" w:rsidRPr="006637B6" w:rsidRDefault="006637B6" w:rsidP="006637B6">
      <w:pPr>
        <w:spacing w:line="360" w:lineRule="auto"/>
        <w:rPr>
          <w:rFonts w:asciiTheme="majorHAnsi" w:hAnsiTheme="majorHAnsi"/>
        </w:rPr>
      </w:pPr>
    </w:p>
    <w:p w14:paraId="075C3656" w14:textId="77777777" w:rsidR="006637B6" w:rsidRPr="006637B6" w:rsidRDefault="006637B6" w:rsidP="006637B6">
      <w:pPr>
        <w:spacing w:line="360" w:lineRule="auto"/>
        <w:rPr>
          <w:rFonts w:asciiTheme="majorHAnsi" w:hAnsiTheme="majorHAnsi"/>
        </w:rPr>
      </w:pPr>
    </w:p>
    <w:p w14:paraId="779D46FF" w14:textId="77777777" w:rsidR="006637B6" w:rsidRPr="006637B6" w:rsidRDefault="006637B6" w:rsidP="006637B6">
      <w:pPr>
        <w:spacing w:line="360" w:lineRule="auto"/>
        <w:rPr>
          <w:rFonts w:asciiTheme="majorHAnsi" w:hAnsiTheme="majorHAnsi"/>
        </w:rPr>
      </w:pPr>
    </w:p>
    <w:p w14:paraId="67B9A8F5" w14:textId="77777777" w:rsidR="006637B6" w:rsidRPr="006637B6" w:rsidRDefault="006637B6" w:rsidP="006637B6">
      <w:pPr>
        <w:spacing w:line="360" w:lineRule="auto"/>
        <w:rPr>
          <w:rFonts w:asciiTheme="majorHAnsi" w:hAnsiTheme="majorHAnsi"/>
        </w:rPr>
      </w:pPr>
    </w:p>
    <w:p w14:paraId="5893B6D0" w14:textId="77777777" w:rsidR="006637B6" w:rsidRPr="006637B6" w:rsidRDefault="006637B6" w:rsidP="006637B6">
      <w:pPr>
        <w:spacing w:line="360" w:lineRule="auto"/>
        <w:jc w:val="center"/>
        <w:rPr>
          <w:rFonts w:asciiTheme="majorHAnsi" w:hAnsiTheme="majorHAnsi"/>
        </w:rPr>
      </w:pPr>
    </w:p>
    <w:p w14:paraId="35D93469" w14:textId="77777777" w:rsidR="006637B6" w:rsidRDefault="006637B6">
      <w:pPr>
        <w:rPr>
          <w:rFonts w:asciiTheme="majorHAnsi" w:hAnsiTheme="majorHAnsi"/>
          <w:b/>
        </w:rPr>
      </w:pPr>
      <w:r>
        <w:rPr>
          <w:rFonts w:asciiTheme="majorHAnsi" w:hAnsiTheme="majorHAnsi"/>
          <w:b/>
        </w:rPr>
        <w:br w:type="page"/>
      </w:r>
    </w:p>
    <w:p w14:paraId="68BC7ABB" w14:textId="77777777" w:rsidR="006637B6" w:rsidRPr="006637B6" w:rsidRDefault="006637B6" w:rsidP="006637B6">
      <w:pPr>
        <w:spacing w:line="360" w:lineRule="auto"/>
        <w:jc w:val="center"/>
        <w:rPr>
          <w:rFonts w:asciiTheme="majorHAnsi" w:hAnsiTheme="majorHAnsi"/>
          <w:b/>
        </w:rPr>
      </w:pPr>
      <w:r w:rsidRPr="006637B6">
        <w:rPr>
          <w:rFonts w:asciiTheme="majorHAnsi" w:hAnsiTheme="majorHAnsi"/>
          <w:b/>
        </w:rPr>
        <w:lastRenderedPageBreak/>
        <w:t>APPENDIX 2</w:t>
      </w:r>
    </w:p>
    <w:p w14:paraId="75A382A3" w14:textId="76C52AAE" w:rsidR="006637B6" w:rsidRPr="006637B6" w:rsidRDefault="006637B6" w:rsidP="00BA6F64">
      <w:pPr>
        <w:spacing w:line="360" w:lineRule="auto"/>
        <w:jc w:val="center"/>
        <w:rPr>
          <w:rFonts w:asciiTheme="majorHAnsi" w:hAnsiTheme="majorHAnsi"/>
          <w:b/>
        </w:rPr>
      </w:pPr>
      <w:r>
        <w:rPr>
          <w:rFonts w:asciiTheme="majorHAnsi" w:hAnsiTheme="majorHAnsi"/>
          <w:b/>
        </w:rPr>
        <w:t xml:space="preserve">Monitoring and </w:t>
      </w:r>
      <w:r w:rsidR="00BF1A8D">
        <w:rPr>
          <w:rFonts w:asciiTheme="majorHAnsi" w:hAnsiTheme="majorHAnsi"/>
          <w:b/>
        </w:rPr>
        <w:t>evaluating</w:t>
      </w:r>
      <w:r>
        <w:rPr>
          <w:rFonts w:asciiTheme="majorHAnsi" w:hAnsiTheme="majorHAnsi"/>
          <w:b/>
        </w:rPr>
        <w:t xml:space="preserve"> the effectiveness of the P</w:t>
      </w:r>
      <w:r w:rsidRPr="006637B6">
        <w:rPr>
          <w:rFonts w:asciiTheme="majorHAnsi" w:hAnsiTheme="majorHAnsi"/>
          <w:b/>
        </w:rPr>
        <w:t>olicy</w:t>
      </w:r>
    </w:p>
    <w:p w14:paraId="1710B346" w14:textId="72327DD7" w:rsidR="00CC378C" w:rsidRDefault="006637B6" w:rsidP="006637B6">
      <w:pPr>
        <w:spacing w:line="360" w:lineRule="auto"/>
        <w:rPr>
          <w:rFonts w:asciiTheme="majorHAnsi" w:hAnsiTheme="majorHAnsi"/>
        </w:rPr>
      </w:pPr>
      <w:r w:rsidRPr="006637B6">
        <w:rPr>
          <w:rFonts w:asciiTheme="majorHAnsi" w:hAnsiTheme="majorHAnsi"/>
        </w:rPr>
        <w:t xml:space="preserve">A range of information, including quantitative and qualitative data, </w:t>
      </w:r>
      <w:r w:rsidR="00BA6F64">
        <w:rPr>
          <w:rFonts w:asciiTheme="majorHAnsi" w:hAnsiTheme="majorHAnsi"/>
        </w:rPr>
        <w:t>will be used. It could include:</w:t>
      </w:r>
    </w:p>
    <w:p w14:paraId="76BA501B" w14:textId="77777777" w:rsidR="006637B6" w:rsidRPr="006637B6" w:rsidRDefault="006637B6" w:rsidP="006637B6">
      <w:pPr>
        <w:spacing w:line="360" w:lineRule="auto"/>
        <w:rPr>
          <w:rFonts w:asciiTheme="majorHAnsi" w:hAnsiTheme="majorHAnsi"/>
        </w:rPr>
      </w:pPr>
      <w:r>
        <w:rPr>
          <w:rFonts w:asciiTheme="majorHAnsi" w:hAnsiTheme="majorHAnsi"/>
        </w:rPr>
        <w:t xml:space="preserve">1. </w:t>
      </w:r>
      <w:r w:rsidRPr="006637B6">
        <w:rPr>
          <w:rFonts w:asciiTheme="majorHAnsi" w:hAnsiTheme="majorHAnsi"/>
        </w:rPr>
        <w:t>Data by ag</w:t>
      </w:r>
      <w:r w:rsidR="00CC378C">
        <w:rPr>
          <w:rFonts w:asciiTheme="majorHAnsi" w:hAnsiTheme="majorHAnsi"/>
        </w:rPr>
        <w:t>e, ethnicity and disability on;</w:t>
      </w:r>
    </w:p>
    <w:p w14:paraId="64A0072E" w14:textId="77777777" w:rsidR="006637B6" w:rsidRPr="006637B6" w:rsidRDefault="006637B6" w:rsidP="006637B6">
      <w:pPr>
        <w:numPr>
          <w:ilvl w:val="0"/>
          <w:numId w:val="6"/>
        </w:numPr>
        <w:spacing w:line="360" w:lineRule="auto"/>
        <w:rPr>
          <w:rFonts w:asciiTheme="majorHAnsi" w:hAnsiTheme="majorHAnsi"/>
        </w:rPr>
      </w:pPr>
      <w:r w:rsidRPr="006637B6">
        <w:rPr>
          <w:rFonts w:asciiTheme="majorHAnsi" w:hAnsiTheme="majorHAnsi"/>
        </w:rPr>
        <w:t>Pupil attainment</w:t>
      </w:r>
      <w:r>
        <w:rPr>
          <w:rFonts w:asciiTheme="majorHAnsi" w:hAnsiTheme="majorHAnsi"/>
        </w:rPr>
        <w:t>.</w:t>
      </w:r>
      <w:r w:rsidRPr="006637B6">
        <w:rPr>
          <w:rFonts w:asciiTheme="majorHAnsi" w:hAnsiTheme="majorHAnsi"/>
        </w:rPr>
        <w:t xml:space="preserve"> </w:t>
      </w:r>
    </w:p>
    <w:p w14:paraId="6A4054C9" w14:textId="77777777" w:rsidR="006637B6" w:rsidRPr="006637B6" w:rsidRDefault="006637B6" w:rsidP="006637B6">
      <w:pPr>
        <w:numPr>
          <w:ilvl w:val="0"/>
          <w:numId w:val="6"/>
        </w:numPr>
        <w:spacing w:line="360" w:lineRule="auto"/>
        <w:rPr>
          <w:rFonts w:asciiTheme="majorHAnsi" w:hAnsiTheme="majorHAnsi"/>
        </w:rPr>
      </w:pPr>
      <w:r w:rsidRPr="006637B6">
        <w:rPr>
          <w:rFonts w:asciiTheme="majorHAnsi" w:hAnsiTheme="majorHAnsi"/>
        </w:rPr>
        <w:t>Access to the curriculum and subject areas</w:t>
      </w:r>
      <w:r>
        <w:rPr>
          <w:rFonts w:asciiTheme="majorHAnsi" w:hAnsiTheme="majorHAnsi"/>
        </w:rPr>
        <w:t>.</w:t>
      </w:r>
      <w:r w:rsidRPr="006637B6">
        <w:rPr>
          <w:rFonts w:asciiTheme="majorHAnsi" w:hAnsiTheme="majorHAnsi"/>
        </w:rPr>
        <w:t xml:space="preserve"> </w:t>
      </w:r>
    </w:p>
    <w:p w14:paraId="4101A47F" w14:textId="77777777" w:rsidR="006637B6" w:rsidRPr="006637B6" w:rsidRDefault="006637B6" w:rsidP="006637B6">
      <w:pPr>
        <w:numPr>
          <w:ilvl w:val="0"/>
          <w:numId w:val="6"/>
        </w:numPr>
        <w:spacing w:line="360" w:lineRule="auto"/>
        <w:rPr>
          <w:rFonts w:asciiTheme="majorHAnsi" w:hAnsiTheme="majorHAnsi"/>
        </w:rPr>
      </w:pPr>
      <w:r w:rsidRPr="006637B6">
        <w:rPr>
          <w:rFonts w:asciiTheme="majorHAnsi" w:hAnsiTheme="majorHAnsi"/>
        </w:rPr>
        <w:t>Exclusions from school</w:t>
      </w:r>
      <w:r>
        <w:rPr>
          <w:rFonts w:asciiTheme="majorHAnsi" w:hAnsiTheme="majorHAnsi"/>
        </w:rPr>
        <w:t>.</w:t>
      </w:r>
      <w:r w:rsidRPr="006637B6">
        <w:rPr>
          <w:rFonts w:asciiTheme="majorHAnsi" w:hAnsiTheme="majorHAnsi"/>
        </w:rPr>
        <w:t xml:space="preserve"> </w:t>
      </w:r>
    </w:p>
    <w:p w14:paraId="7710712D" w14:textId="77777777" w:rsidR="006637B6" w:rsidRPr="006637B6" w:rsidRDefault="006637B6" w:rsidP="006637B6">
      <w:pPr>
        <w:numPr>
          <w:ilvl w:val="0"/>
          <w:numId w:val="6"/>
        </w:numPr>
        <w:spacing w:line="360" w:lineRule="auto"/>
        <w:rPr>
          <w:rFonts w:asciiTheme="majorHAnsi" w:hAnsiTheme="majorHAnsi"/>
        </w:rPr>
      </w:pPr>
      <w:r w:rsidRPr="006637B6">
        <w:rPr>
          <w:rFonts w:asciiTheme="majorHAnsi" w:hAnsiTheme="majorHAnsi"/>
        </w:rPr>
        <w:t>Exclusions from areas of the curriculum, including school trips and extra-curricular activities</w:t>
      </w:r>
      <w:r>
        <w:rPr>
          <w:rFonts w:asciiTheme="majorHAnsi" w:hAnsiTheme="majorHAnsi"/>
        </w:rPr>
        <w:t>.</w:t>
      </w:r>
      <w:r w:rsidRPr="006637B6">
        <w:rPr>
          <w:rFonts w:asciiTheme="majorHAnsi" w:hAnsiTheme="majorHAnsi"/>
        </w:rPr>
        <w:t xml:space="preserve"> </w:t>
      </w:r>
    </w:p>
    <w:p w14:paraId="4CD2D1C5" w14:textId="77777777" w:rsidR="006637B6" w:rsidRPr="006637B6" w:rsidRDefault="006637B6" w:rsidP="006637B6">
      <w:pPr>
        <w:numPr>
          <w:ilvl w:val="0"/>
          <w:numId w:val="6"/>
        </w:numPr>
        <w:spacing w:line="360" w:lineRule="auto"/>
        <w:rPr>
          <w:rFonts w:asciiTheme="majorHAnsi" w:hAnsiTheme="majorHAnsi"/>
        </w:rPr>
      </w:pPr>
      <w:r w:rsidRPr="006637B6">
        <w:rPr>
          <w:rFonts w:asciiTheme="majorHAnsi" w:hAnsiTheme="majorHAnsi"/>
        </w:rPr>
        <w:t>Punishment and rewards.</w:t>
      </w:r>
    </w:p>
    <w:p w14:paraId="4EC6474F" w14:textId="77777777" w:rsidR="006637B6" w:rsidRPr="006637B6" w:rsidRDefault="006637B6" w:rsidP="006637B6">
      <w:pPr>
        <w:numPr>
          <w:ilvl w:val="0"/>
          <w:numId w:val="6"/>
        </w:numPr>
        <w:spacing w:line="360" w:lineRule="auto"/>
        <w:rPr>
          <w:rFonts w:asciiTheme="majorHAnsi" w:hAnsiTheme="majorHAnsi"/>
        </w:rPr>
      </w:pPr>
      <w:r w:rsidRPr="006637B6">
        <w:rPr>
          <w:rFonts w:asciiTheme="majorHAnsi" w:hAnsiTheme="majorHAnsi"/>
        </w:rPr>
        <w:t>Staff recruitment, retention and career development</w:t>
      </w:r>
      <w:r>
        <w:rPr>
          <w:rFonts w:asciiTheme="majorHAnsi" w:hAnsiTheme="majorHAnsi"/>
        </w:rPr>
        <w:t>.</w:t>
      </w:r>
    </w:p>
    <w:p w14:paraId="27AA8C40" w14:textId="77777777" w:rsidR="006637B6" w:rsidRPr="006637B6" w:rsidRDefault="006637B6" w:rsidP="006637B6">
      <w:pPr>
        <w:spacing w:line="360" w:lineRule="auto"/>
        <w:rPr>
          <w:rFonts w:asciiTheme="majorHAnsi" w:hAnsiTheme="majorHAnsi"/>
        </w:rPr>
      </w:pPr>
    </w:p>
    <w:p w14:paraId="54D331F7"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2. Analysis </w:t>
      </w:r>
      <w:r w:rsidR="00CC378C">
        <w:rPr>
          <w:rFonts w:asciiTheme="majorHAnsi" w:hAnsiTheme="majorHAnsi"/>
        </w:rPr>
        <w:t>of racist incident report forms.</w:t>
      </w:r>
    </w:p>
    <w:p w14:paraId="4530ABD8" w14:textId="77777777" w:rsidR="006637B6" w:rsidRPr="006637B6" w:rsidRDefault="006637B6" w:rsidP="006637B6">
      <w:pPr>
        <w:spacing w:line="360" w:lineRule="auto"/>
        <w:rPr>
          <w:rFonts w:asciiTheme="majorHAnsi" w:hAnsiTheme="majorHAnsi"/>
        </w:rPr>
      </w:pPr>
      <w:r w:rsidRPr="006637B6">
        <w:rPr>
          <w:rFonts w:asciiTheme="majorHAnsi" w:hAnsiTheme="majorHAnsi"/>
        </w:rPr>
        <w:t>3. Ofsted reports on School's educational provision and standards</w:t>
      </w:r>
      <w:r w:rsidR="00CC378C">
        <w:rPr>
          <w:rFonts w:asciiTheme="majorHAnsi" w:hAnsiTheme="majorHAnsi"/>
        </w:rPr>
        <w:t>.</w:t>
      </w:r>
      <w:r w:rsidRPr="006637B6">
        <w:rPr>
          <w:rFonts w:asciiTheme="majorHAnsi" w:hAnsiTheme="majorHAnsi"/>
        </w:rPr>
        <w:t xml:space="preserve"> </w:t>
      </w:r>
    </w:p>
    <w:p w14:paraId="773D5282" w14:textId="77777777" w:rsidR="006637B6" w:rsidRPr="006637B6" w:rsidRDefault="006637B6" w:rsidP="006637B6">
      <w:pPr>
        <w:spacing w:line="360" w:lineRule="auto"/>
        <w:rPr>
          <w:rFonts w:asciiTheme="majorHAnsi" w:hAnsiTheme="majorHAnsi"/>
        </w:rPr>
      </w:pPr>
      <w:r w:rsidRPr="006637B6">
        <w:rPr>
          <w:rFonts w:asciiTheme="majorHAnsi" w:hAnsiTheme="majorHAnsi"/>
        </w:rPr>
        <w:t>4. Consultation with parents, pupils, Governors and RBWM</w:t>
      </w:r>
      <w:r w:rsidR="00CC378C">
        <w:rPr>
          <w:rFonts w:asciiTheme="majorHAnsi" w:hAnsiTheme="majorHAnsi"/>
        </w:rPr>
        <w:t>.</w:t>
      </w:r>
      <w:r w:rsidRPr="006637B6">
        <w:rPr>
          <w:rFonts w:asciiTheme="majorHAnsi" w:hAnsiTheme="majorHAnsi"/>
        </w:rPr>
        <w:t xml:space="preserve"> </w:t>
      </w:r>
    </w:p>
    <w:p w14:paraId="06934BA7" w14:textId="77777777" w:rsidR="006637B6" w:rsidRPr="006637B6" w:rsidRDefault="006637B6" w:rsidP="006637B6">
      <w:pPr>
        <w:spacing w:line="360" w:lineRule="auto"/>
        <w:rPr>
          <w:rFonts w:asciiTheme="majorHAnsi" w:hAnsiTheme="majorHAnsi"/>
        </w:rPr>
      </w:pPr>
    </w:p>
    <w:p w14:paraId="5BC9F40C"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Data will be used to inform planning and to ensure the school’s commitment to equal opportunities goes from policy to practice to improve outcomes. </w:t>
      </w:r>
    </w:p>
    <w:p w14:paraId="6DA45AE8" w14:textId="77777777" w:rsidR="006637B6" w:rsidRPr="006637B6" w:rsidRDefault="006637B6" w:rsidP="006637B6">
      <w:pPr>
        <w:spacing w:line="360" w:lineRule="auto"/>
        <w:rPr>
          <w:rFonts w:asciiTheme="majorHAnsi" w:hAnsiTheme="majorHAnsi"/>
        </w:rPr>
      </w:pPr>
    </w:p>
    <w:p w14:paraId="55405B5C" w14:textId="77777777" w:rsidR="006637B6" w:rsidRPr="006637B6" w:rsidRDefault="006637B6" w:rsidP="006637B6">
      <w:pPr>
        <w:spacing w:line="360" w:lineRule="auto"/>
        <w:rPr>
          <w:rFonts w:asciiTheme="majorHAnsi" w:hAnsiTheme="majorHAnsi"/>
        </w:rPr>
      </w:pPr>
      <w:r w:rsidRPr="006637B6">
        <w:rPr>
          <w:rFonts w:asciiTheme="majorHAnsi" w:hAnsiTheme="majorHAnsi"/>
        </w:rPr>
        <w:t>In addition to the above monitoring, as part of the Race Relations (Amendment) Act (2000) schools are required to monitor staff in post and applicants for employment, trainin</w:t>
      </w:r>
      <w:r w:rsidR="00CC378C">
        <w:rPr>
          <w:rFonts w:asciiTheme="majorHAnsi" w:hAnsiTheme="majorHAnsi"/>
        </w:rPr>
        <w:t>g and promotion by racial group;</w:t>
      </w:r>
      <w:r w:rsidRPr="006637B6">
        <w:rPr>
          <w:rFonts w:asciiTheme="majorHAnsi" w:hAnsiTheme="majorHAnsi"/>
        </w:rPr>
        <w:t xml:space="preserve"> </w:t>
      </w:r>
    </w:p>
    <w:p w14:paraId="20FDB39D" w14:textId="77777777" w:rsidR="006637B6" w:rsidRPr="006637B6" w:rsidRDefault="006637B6" w:rsidP="006637B6">
      <w:pPr>
        <w:numPr>
          <w:ilvl w:val="0"/>
          <w:numId w:val="7"/>
        </w:numPr>
        <w:spacing w:line="360" w:lineRule="auto"/>
        <w:rPr>
          <w:rFonts w:asciiTheme="majorHAnsi" w:hAnsiTheme="majorHAnsi"/>
        </w:rPr>
      </w:pPr>
      <w:r w:rsidRPr="006637B6">
        <w:rPr>
          <w:rFonts w:asciiTheme="majorHAnsi" w:hAnsiTheme="majorHAnsi"/>
        </w:rPr>
        <w:t>Receiving training</w:t>
      </w:r>
      <w:r>
        <w:rPr>
          <w:rFonts w:asciiTheme="majorHAnsi" w:hAnsiTheme="majorHAnsi"/>
        </w:rPr>
        <w:t>.</w:t>
      </w:r>
      <w:r w:rsidRPr="006637B6">
        <w:rPr>
          <w:rFonts w:asciiTheme="majorHAnsi" w:hAnsiTheme="majorHAnsi"/>
        </w:rPr>
        <w:t xml:space="preserve"> </w:t>
      </w:r>
    </w:p>
    <w:p w14:paraId="3FE043AF" w14:textId="77777777" w:rsidR="006637B6" w:rsidRPr="006637B6" w:rsidRDefault="006637B6" w:rsidP="006637B6">
      <w:pPr>
        <w:numPr>
          <w:ilvl w:val="0"/>
          <w:numId w:val="7"/>
        </w:numPr>
        <w:spacing w:line="360" w:lineRule="auto"/>
        <w:rPr>
          <w:rFonts w:asciiTheme="majorHAnsi" w:hAnsiTheme="majorHAnsi"/>
        </w:rPr>
      </w:pPr>
      <w:r w:rsidRPr="006637B6">
        <w:rPr>
          <w:rFonts w:asciiTheme="majorHAnsi" w:hAnsiTheme="majorHAnsi"/>
        </w:rPr>
        <w:t>Benefiting or suffering a detriment as a result of performance assessment procedures</w:t>
      </w:r>
      <w:r>
        <w:rPr>
          <w:rFonts w:asciiTheme="majorHAnsi" w:hAnsiTheme="majorHAnsi"/>
        </w:rPr>
        <w:t>.</w:t>
      </w:r>
      <w:r w:rsidRPr="006637B6">
        <w:rPr>
          <w:rFonts w:asciiTheme="majorHAnsi" w:hAnsiTheme="majorHAnsi"/>
        </w:rPr>
        <w:t xml:space="preserve"> </w:t>
      </w:r>
    </w:p>
    <w:p w14:paraId="19916C84" w14:textId="77777777" w:rsidR="006637B6" w:rsidRPr="006637B6" w:rsidRDefault="006637B6" w:rsidP="006637B6">
      <w:pPr>
        <w:numPr>
          <w:ilvl w:val="0"/>
          <w:numId w:val="7"/>
        </w:numPr>
        <w:spacing w:line="360" w:lineRule="auto"/>
        <w:rPr>
          <w:rFonts w:asciiTheme="majorHAnsi" w:hAnsiTheme="majorHAnsi"/>
        </w:rPr>
      </w:pPr>
      <w:r w:rsidRPr="006637B6">
        <w:rPr>
          <w:rFonts w:asciiTheme="majorHAnsi" w:hAnsiTheme="majorHAnsi"/>
        </w:rPr>
        <w:t>Involved in grievance procedures</w:t>
      </w:r>
      <w:r>
        <w:rPr>
          <w:rFonts w:asciiTheme="majorHAnsi" w:hAnsiTheme="majorHAnsi"/>
        </w:rPr>
        <w:t>.</w:t>
      </w:r>
      <w:r w:rsidRPr="006637B6">
        <w:rPr>
          <w:rFonts w:asciiTheme="majorHAnsi" w:hAnsiTheme="majorHAnsi"/>
        </w:rPr>
        <w:t xml:space="preserve"> </w:t>
      </w:r>
    </w:p>
    <w:p w14:paraId="7AFCB28E" w14:textId="77777777" w:rsidR="006637B6" w:rsidRPr="006637B6" w:rsidRDefault="006637B6" w:rsidP="006637B6">
      <w:pPr>
        <w:numPr>
          <w:ilvl w:val="0"/>
          <w:numId w:val="7"/>
        </w:numPr>
        <w:spacing w:line="360" w:lineRule="auto"/>
        <w:rPr>
          <w:rFonts w:asciiTheme="majorHAnsi" w:hAnsiTheme="majorHAnsi"/>
        </w:rPr>
      </w:pPr>
      <w:r w:rsidRPr="006637B6">
        <w:rPr>
          <w:rFonts w:asciiTheme="majorHAnsi" w:hAnsiTheme="majorHAnsi"/>
        </w:rPr>
        <w:t>Subject</w:t>
      </w:r>
      <w:r>
        <w:rPr>
          <w:rFonts w:asciiTheme="majorHAnsi" w:hAnsiTheme="majorHAnsi"/>
        </w:rPr>
        <w:t xml:space="preserve"> to disciplinary procedures.</w:t>
      </w:r>
      <w:r w:rsidRPr="006637B6">
        <w:rPr>
          <w:rFonts w:asciiTheme="majorHAnsi" w:hAnsiTheme="majorHAnsi"/>
        </w:rPr>
        <w:t xml:space="preserve"> </w:t>
      </w:r>
    </w:p>
    <w:p w14:paraId="4B5AF10A" w14:textId="77777777" w:rsidR="006637B6" w:rsidRPr="006637B6" w:rsidRDefault="006637B6" w:rsidP="006637B6">
      <w:pPr>
        <w:numPr>
          <w:ilvl w:val="0"/>
          <w:numId w:val="7"/>
        </w:numPr>
        <w:spacing w:line="360" w:lineRule="auto"/>
        <w:rPr>
          <w:rFonts w:asciiTheme="majorHAnsi" w:hAnsiTheme="majorHAnsi"/>
        </w:rPr>
      </w:pPr>
      <w:r w:rsidRPr="006637B6">
        <w:rPr>
          <w:rFonts w:asciiTheme="majorHAnsi" w:hAnsiTheme="majorHAnsi"/>
        </w:rPr>
        <w:t>Ending</w:t>
      </w:r>
      <w:r>
        <w:rPr>
          <w:rFonts w:asciiTheme="majorHAnsi" w:hAnsiTheme="majorHAnsi"/>
        </w:rPr>
        <w:t xml:space="preserve"> employment with these schools.</w:t>
      </w:r>
    </w:p>
    <w:p w14:paraId="6AA30C68" w14:textId="0A451764" w:rsidR="006637B6" w:rsidRPr="006637B6" w:rsidRDefault="006637B6" w:rsidP="006637B6">
      <w:pPr>
        <w:spacing w:line="360" w:lineRule="auto"/>
        <w:rPr>
          <w:rFonts w:asciiTheme="majorHAnsi" w:hAnsiTheme="majorHAnsi"/>
        </w:rPr>
      </w:pPr>
      <w:r w:rsidRPr="006637B6">
        <w:rPr>
          <w:rFonts w:asciiTheme="majorHAnsi" w:hAnsiTheme="majorHAnsi"/>
        </w:rPr>
        <w:t>The data from the above monitoring is to be produced annually by the School and</w:t>
      </w:r>
      <w:r w:rsidR="00BA6F64">
        <w:rPr>
          <w:rFonts w:asciiTheme="majorHAnsi" w:hAnsiTheme="majorHAnsi"/>
        </w:rPr>
        <w:t xml:space="preserve"> provided to RBWM for publishing. </w:t>
      </w:r>
    </w:p>
    <w:p w14:paraId="0C1FE121" w14:textId="77777777" w:rsidR="006637B6" w:rsidRPr="006637B6" w:rsidRDefault="006637B6" w:rsidP="006637B6">
      <w:pPr>
        <w:spacing w:line="360" w:lineRule="auto"/>
        <w:rPr>
          <w:rFonts w:asciiTheme="majorHAnsi" w:hAnsiTheme="majorHAnsi"/>
        </w:rPr>
      </w:pPr>
    </w:p>
    <w:p w14:paraId="3E0C5F51" w14:textId="77777777" w:rsidR="006637B6" w:rsidRPr="006637B6" w:rsidRDefault="006637B6" w:rsidP="006637B6">
      <w:pPr>
        <w:spacing w:line="360" w:lineRule="auto"/>
        <w:rPr>
          <w:rFonts w:asciiTheme="majorHAnsi" w:hAnsiTheme="majorHAnsi"/>
        </w:rPr>
      </w:pPr>
    </w:p>
    <w:p w14:paraId="7BB18655" w14:textId="77777777" w:rsidR="006637B6" w:rsidRPr="006637B6" w:rsidRDefault="006637B6" w:rsidP="006637B6">
      <w:pPr>
        <w:spacing w:line="360" w:lineRule="auto"/>
        <w:rPr>
          <w:rFonts w:asciiTheme="majorHAnsi" w:hAnsiTheme="majorHAnsi"/>
        </w:rPr>
      </w:pPr>
    </w:p>
    <w:p w14:paraId="647B57E6" w14:textId="77777777" w:rsidR="006637B6" w:rsidRPr="006637B6" w:rsidRDefault="006637B6" w:rsidP="006637B6">
      <w:pPr>
        <w:spacing w:line="360" w:lineRule="auto"/>
        <w:rPr>
          <w:rFonts w:asciiTheme="majorHAnsi" w:hAnsiTheme="majorHAnsi"/>
        </w:rPr>
      </w:pPr>
    </w:p>
    <w:p w14:paraId="6AE7F77B" w14:textId="77777777" w:rsidR="006637B6" w:rsidRPr="006637B6" w:rsidRDefault="006637B6" w:rsidP="006637B6">
      <w:pPr>
        <w:spacing w:line="360" w:lineRule="auto"/>
        <w:rPr>
          <w:rFonts w:asciiTheme="majorHAnsi" w:hAnsiTheme="majorHAnsi"/>
        </w:rPr>
      </w:pPr>
    </w:p>
    <w:p w14:paraId="600E1D39" w14:textId="77777777" w:rsidR="006637B6" w:rsidRPr="006637B6" w:rsidRDefault="006637B6" w:rsidP="006637B6">
      <w:pPr>
        <w:spacing w:line="360" w:lineRule="auto"/>
        <w:rPr>
          <w:rFonts w:asciiTheme="majorHAnsi" w:hAnsiTheme="majorHAnsi"/>
        </w:rPr>
      </w:pPr>
    </w:p>
    <w:p w14:paraId="1883F125" w14:textId="77777777" w:rsidR="006637B6" w:rsidRPr="006637B6" w:rsidRDefault="006637B6" w:rsidP="006637B6">
      <w:pPr>
        <w:spacing w:line="360" w:lineRule="auto"/>
        <w:rPr>
          <w:rFonts w:asciiTheme="majorHAnsi" w:hAnsiTheme="majorHAnsi"/>
        </w:rPr>
      </w:pPr>
    </w:p>
    <w:p w14:paraId="18C6DF54" w14:textId="77777777" w:rsidR="006637B6" w:rsidRPr="006637B6" w:rsidRDefault="006637B6" w:rsidP="006637B6">
      <w:pPr>
        <w:spacing w:line="360" w:lineRule="auto"/>
        <w:rPr>
          <w:rFonts w:asciiTheme="majorHAnsi" w:hAnsiTheme="majorHAnsi"/>
        </w:rPr>
      </w:pPr>
    </w:p>
    <w:p w14:paraId="2072468D" w14:textId="77777777" w:rsidR="006637B6" w:rsidRPr="006637B6" w:rsidRDefault="006637B6" w:rsidP="006637B6">
      <w:pPr>
        <w:spacing w:line="360" w:lineRule="auto"/>
        <w:rPr>
          <w:rFonts w:asciiTheme="majorHAnsi" w:hAnsiTheme="majorHAnsi"/>
        </w:rPr>
      </w:pPr>
    </w:p>
    <w:p w14:paraId="5B094911" w14:textId="77777777" w:rsidR="006637B6" w:rsidRPr="006637B6" w:rsidRDefault="006637B6" w:rsidP="006637B6">
      <w:pPr>
        <w:spacing w:line="360" w:lineRule="auto"/>
        <w:rPr>
          <w:rFonts w:asciiTheme="majorHAnsi" w:hAnsiTheme="majorHAnsi"/>
        </w:rPr>
      </w:pPr>
    </w:p>
    <w:p w14:paraId="0E44F3B6" w14:textId="77777777" w:rsidR="006637B6" w:rsidRPr="006637B6" w:rsidRDefault="006637B6" w:rsidP="006637B6">
      <w:pPr>
        <w:spacing w:line="360" w:lineRule="auto"/>
        <w:rPr>
          <w:rFonts w:asciiTheme="majorHAnsi" w:hAnsiTheme="majorHAnsi"/>
        </w:rPr>
      </w:pPr>
    </w:p>
    <w:p w14:paraId="06463B21" w14:textId="77777777" w:rsidR="006637B6" w:rsidRPr="006637B6" w:rsidRDefault="006637B6" w:rsidP="006637B6">
      <w:pPr>
        <w:spacing w:line="360" w:lineRule="auto"/>
        <w:rPr>
          <w:rFonts w:asciiTheme="majorHAnsi" w:hAnsiTheme="majorHAnsi"/>
        </w:rPr>
      </w:pPr>
    </w:p>
    <w:p w14:paraId="4F570255" w14:textId="77777777" w:rsidR="006637B6" w:rsidRDefault="006637B6">
      <w:pPr>
        <w:rPr>
          <w:rFonts w:asciiTheme="majorHAnsi" w:hAnsiTheme="majorHAnsi"/>
          <w:b/>
        </w:rPr>
      </w:pPr>
      <w:r>
        <w:rPr>
          <w:rFonts w:asciiTheme="majorHAnsi" w:hAnsiTheme="majorHAnsi"/>
          <w:b/>
        </w:rPr>
        <w:br w:type="page"/>
      </w:r>
    </w:p>
    <w:p w14:paraId="58014A33" w14:textId="77777777" w:rsidR="006637B6" w:rsidRPr="006637B6" w:rsidRDefault="006637B6" w:rsidP="006637B6">
      <w:pPr>
        <w:spacing w:line="360" w:lineRule="auto"/>
        <w:jc w:val="center"/>
        <w:rPr>
          <w:rFonts w:asciiTheme="majorHAnsi" w:hAnsiTheme="majorHAnsi"/>
          <w:b/>
        </w:rPr>
      </w:pPr>
      <w:r w:rsidRPr="006637B6">
        <w:rPr>
          <w:rFonts w:asciiTheme="majorHAnsi" w:hAnsiTheme="majorHAnsi"/>
          <w:b/>
        </w:rPr>
        <w:lastRenderedPageBreak/>
        <w:t>APPENDIX 3</w:t>
      </w:r>
    </w:p>
    <w:p w14:paraId="44885FC4" w14:textId="77777777" w:rsidR="006637B6" w:rsidRPr="006637B6" w:rsidRDefault="006637B6" w:rsidP="006637B6">
      <w:pPr>
        <w:spacing w:line="360" w:lineRule="auto"/>
        <w:jc w:val="center"/>
        <w:rPr>
          <w:rFonts w:asciiTheme="majorHAnsi" w:hAnsiTheme="majorHAnsi"/>
          <w:b/>
        </w:rPr>
      </w:pPr>
      <w:r>
        <w:rPr>
          <w:rFonts w:asciiTheme="majorHAnsi" w:hAnsiTheme="majorHAnsi"/>
          <w:b/>
        </w:rPr>
        <w:t xml:space="preserve">Glossary of terms and </w:t>
      </w:r>
      <w:r w:rsidR="00BF1A8D">
        <w:rPr>
          <w:rFonts w:asciiTheme="majorHAnsi" w:hAnsiTheme="majorHAnsi"/>
          <w:b/>
        </w:rPr>
        <w:t>examples</w:t>
      </w:r>
    </w:p>
    <w:p w14:paraId="3ECEC8DB"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 xml:space="preserve">Direct discrimination: </w:t>
      </w:r>
    </w:p>
    <w:p w14:paraId="1DFC4D8E"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Where an individual or group receives less favourable treatment with some unjustifiable reason because of their sex, race or disability </w:t>
      </w:r>
    </w:p>
    <w:p w14:paraId="73380BD0" w14:textId="77777777" w:rsidR="006637B6" w:rsidRDefault="006637B6" w:rsidP="006637B6">
      <w:pPr>
        <w:spacing w:line="360" w:lineRule="auto"/>
        <w:rPr>
          <w:rFonts w:asciiTheme="majorHAnsi" w:hAnsiTheme="majorHAnsi"/>
        </w:rPr>
      </w:pPr>
    </w:p>
    <w:p w14:paraId="482A127D"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 xml:space="preserve">Indirect discrimination </w:t>
      </w:r>
    </w:p>
    <w:p w14:paraId="11141CDB"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Applying unjustifiable requirements and conditions which have a disproportionate impact on an individual of a particular group </w:t>
      </w:r>
    </w:p>
    <w:p w14:paraId="4BA3B00F" w14:textId="77777777" w:rsidR="006637B6" w:rsidRPr="006637B6" w:rsidRDefault="006637B6" w:rsidP="006637B6">
      <w:pPr>
        <w:spacing w:line="360" w:lineRule="auto"/>
        <w:rPr>
          <w:rFonts w:asciiTheme="majorHAnsi" w:hAnsiTheme="majorHAnsi"/>
        </w:rPr>
      </w:pPr>
    </w:p>
    <w:p w14:paraId="61A6199F" w14:textId="77777777" w:rsidR="006637B6" w:rsidRPr="006637B6" w:rsidRDefault="006637B6" w:rsidP="006637B6">
      <w:pPr>
        <w:spacing w:line="360" w:lineRule="auto"/>
        <w:rPr>
          <w:rFonts w:asciiTheme="majorHAnsi" w:hAnsiTheme="majorHAnsi"/>
          <w:b/>
        </w:rPr>
      </w:pPr>
      <w:r w:rsidRPr="006637B6">
        <w:rPr>
          <w:rFonts w:asciiTheme="majorHAnsi" w:hAnsiTheme="majorHAnsi"/>
          <w:b/>
        </w:rPr>
        <w:t>Indirect discrimination:</w:t>
      </w:r>
    </w:p>
    <w:p w14:paraId="3C31D15D" w14:textId="77777777" w:rsidR="006637B6" w:rsidRPr="006637B6" w:rsidRDefault="006637B6" w:rsidP="006637B6">
      <w:pPr>
        <w:spacing w:line="360" w:lineRule="auto"/>
        <w:rPr>
          <w:rFonts w:asciiTheme="majorHAnsi" w:hAnsiTheme="majorHAnsi"/>
        </w:rPr>
      </w:pPr>
      <w:r>
        <w:rPr>
          <w:rFonts w:asciiTheme="majorHAnsi" w:hAnsiTheme="majorHAnsi"/>
        </w:rPr>
        <w:t>A</w:t>
      </w:r>
      <w:r w:rsidRPr="006637B6">
        <w:rPr>
          <w:rFonts w:asciiTheme="majorHAnsi" w:hAnsiTheme="majorHAnsi"/>
        </w:rPr>
        <w:t xml:space="preserve">pplying an unjustified requirement or condition such that a considerably smaller proportion of one sex or racial group can comply. </w:t>
      </w:r>
    </w:p>
    <w:p w14:paraId="5E39A623" w14:textId="77777777" w:rsidR="006637B6" w:rsidRPr="006637B6" w:rsidRDefault="006637B6" w:rsidP="006637B6">
      <w:pPr>
        <w:spacing w:line="360" w:lineRule="auto"/>
        <w:rPr>
          <w:rFonts w:asciiTheme="majorHAnsi" w:hAnsiTheme="majorHAnsi"/>
        </w:rPr>
      </w:pPr>
    </w:p>
    <w:p w14:paraId="64A7863F" w14:textId="77777777" w:rsidR="006637B6" w:rsidRDefault="006637B6" w:rsidP="006637B6">
      <w:pPr>
        <w:spacing w:line="360" w:lineRule="auto"/>
        <w:rPr>
          <w:rFonts w:asciiTheme="majorHAnsi" w:hAnsiTheme="majorHAnsi"/>
        </w:rPr>
      </w:pPr>
      <w:r w:rsidRPr="006637B6">
        <w:rPr>
          <w:rFonts w:asciiTheme="majorHAnsi" w:hAnsiTheme="majorHAnsi"/>
        </w:rPr>
        <w:t xml:space="preserve">Racial grounds include race, colour, nationality (including citizenship), ethnic or national grounds. </w:t>
      </w:r>
    </w:p>
    <w:p w14:paraId="09D6108E" w14:textId="77777777" w:rsidR="006637B6" w:rsidRDefault="006637B6" w:rsidP="006637B6">
      <w:pPr>
        <w:spacing w:line="360" w:lineRule="auto"/>
        <w:rPr>
          <w:rFonts w:asciiTheme="majorHAnsi" w:hAnsiTheme="majorHAnsi"/>
        </w:rPr>
      </w:pPr>
    </w:p>
    <w:p w14:paraId="7445E01D"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Racial harassment includes: </w:t>
      </w:r>
    </w:p>
    <w:p w14:paraId="37B3B225" w14:textId="77777777" w:rsidR="006637B6" w:rsidRPr="006637B6" w:rsidRDefault="006637B6" w:rsidP="006637B6">
      <w:pPr>
        <w:numPr>
          <w:ilvl w:val="0"/>
          <w:numId w:val="8"/>
        </w:numPr>
        <w:spacing w:line="360" w:lineRule="auto"/>
        <w:rPr>
          <w:rFonts w:asciiTheme="majorHAnsi" w:hAnsiTheme="majorHAnsi"/>
        </w:rPr>
      </w:pPr>
      <w:r w:rsidRPr="006637B6">
        <w:rPr>
          <w:rFonts w:asciiTheme="majorHAnsi" w:hAnsiTheme="majorHAnsi"/>
        </w:rPr>
        <w:t xml:space="preserve">Is unwanted conduct of a racial </w:t>
      </w:r>
      <w:proofErr w:type="gramStart"/>
      <w:r w:rsidRPr="006637B6">
        <w:rPr>
          <w:rFonts w:asciiTheme="majorHAnsi" w:hAnsiTheme="majorHAnsi"/>
        </w:rPr>
        <w:t>nature</w:t>
      </w:r>
      <w:r>
        <w:rPr>
          <w:rFonts w:asciiTheme="majorHAnsi" w:hAnsiTheme="majorHAnsi"/>
        </w:rPr>
        <w:t>.</w:t>
      </w:r>
      <w:proofErr w:type="gramEnd"/>
      <w:r w:rsidRPr="006637B6">
        <w:rPr>
          <w:rFonts w:asciiTheme="majorHAnsi" w:hAnsiTheme="majorHAnsi"/>
        </w:rPr>
        <w:t xml:space="preserve"> </w:t>
      </w:r>
    </w:p>
    <w:p w14:paraId="03C607CB" w14:textId="77777777" w:rsidR="006637B6" w:rsidRPr="006637B6" w:rsidRDefault="006637B6" w:rsidP="006637B6">
      <w:pPr>
        <w:numPr>
          <w:ilvl w:val="0"/>
          <w:numId w:val="8"/>
        </w:numPr>
        <w:spacing w:line="360" w:lineRule="auto"/>
        <w:rPr>
          <w:rFonts w:asciiTheme="majorHAnsi" w:hAnsiTheme="majorHAnsi"/>
        </w:rPr>
      </w:pPr>
      <w:r w:rsidRPr="006637B6">
        <w:rPr>
          <w:rFonts w:asciiTheme="majorHAnsi" w:hAnsiTheme="majorHAnsi"/>
        </w:rPr>
        <w:t>Affects the dignity of people of different racial groups</w:t>
      </w:r>
      <w:r>
        <w:rPr>
          <w:rFonts w:asciiTheme="majorHAnsi" w:hAnsiTheme="majorHAnsi"/>
        </w:rPr>
        <w:t>.</w:t>
      </w:r>
      <w:r w:rsidRPr="006637B6">
        <w:rPr>
          <w:rFonts w:asciiTheme="majorHAnsi" w:hAnsiTheme="majorHAnsi"/>
        </w:rPr>
        <w:t xml:space="preserve"> </w:t>
      </w:r>
    </w:p>
    <w:p w14:paraId="5F259BC2" w14:textId="77777777" w:rsidR="006637B6" w:rsidRPr="006637B6" w:rsidRDefault="006637B6" w:rsidP="006637B6">
      <w:pPr>
        <w:numPr>
          <w:ilvl w:val="0"/>
          <w:numId w:val="8"/>
        </w:numPr>
        <w:spacing w:line="360" w:lineRule="auto"/>
        <w:rPr>
          <w:rFonts w:asciiTheme="majorHAnsi" w:hAnsiTheme="majorHAnsi"/>
        </w:rPr>
      </w:pPr>
      <w:r w:rsidRPr="006637B6">
        <w:rPr>
          <w:rFonts w:asciiTheme="majorHAnsi" w:hAnsiTheme="majorHAnsi"/>
        </w:rPr>
        <w:t>May be physical, verbal or non-verbal</w:t>
      </w:r>
      <w:r>
        <w:rPr>
          <w:rFonts w:asciiTheme="majorHAnsi" w:hAnsiTheme="majorHAnsi"/>
        </w:rPr>
        <w:t>.</w:t>
      </w:r>
      <w:r w:rsidRPr="006637B6">
        <w:rPr>
          <w:rFonts w:asciiTheme="majorHAnsi" w:hAnsiTheme="majorHAnsi"/>
        </w:rPr>
        <w:t xml:space="preserve"> </w:t>
      </w:r>
    </w:p>
    <w:p w14:paraId="40D55757" w14:textId="77777777" w:rsidR="006637B6" w:rsidRPr="006637B6" w:rsidRDefault="006637B6" w:rsidP="006637B6">
      <w:pPr>
        <w:numPr>
          <w:ilvl w:val="0"/>
          <w:numId w:val="8"/>
        </w:numPr>
        <w:spacing w:line="360" w:lineRule="auto"/>
        <w:rPr>
          <w:rFonts w:asciiTheme="majorHAnsi" w:hAnsiTheme="majorHAnsi"/>
        </w:rPr>
      </w:pPr>
      <w:r w:rsidRPr="006637B6">
        <w:rPr>
          <w:rFonts w:asciiTheme="majorHAnsi" w:hAnsiTheme="majorHAnsi"/>
        </w:rPr>
        <w:t>Creates an intimidating, hostile environment</w:t>
      </w:r>
      <w:r>
        <w:rPr>
          <w:rFonts w:asciiTheme="majorHAnsi" w:hAnsiTheme="majorHAnsi"/>
        </w:rPr>
        <w:t>.</w:t>
      </w:r>
      <w:r w:rsidRPr="006637B6">
        <w:rPr>
          <w:rFonts w:asciiTheme="majorHAnsi" w:hAnsiTheme="majorHAnsi"/>
        </w:rPr>
        <w:t xml:space="preserve"> </w:t>
      </w:r>
    </w:p>
    <w:p w14:paraId="538473BB" w14:textId="77777777" w:rsidR="006637B6" w:rsidRPr="006637B6" w:rsidRDefault="006637B6" w:rsidP="006637B6">
      <w:pPr>
        <w:numPr>
          <w:ilvl w:val="0"/>
          <w:numId w:val="8"/>
        </w:numPr>
        <w:spacing w:line="360" w:lineRule="auto"/>
        <w:rPr>
          <w:rFonts w:asciiTheme="majorHAnsi" w:hAnsiTheme="majorHAnsi"/>
        </w:rPr>
      </w:pPr>
      <w:r w:rsidRPr="006637B6">
        <w:rPr>
          <w:rFonts w:asciiTheme="majorHAnsi" w:hAnsiTheme="majorHAnsi"/>
        </w:rPr>
        <w:t>Is unacceptable to the individual</w:t>
      </w:r>
      <w:r>
        <w:rPr>
          <w:rFonts w:asciiTheme="majorHAnsi" w:hAnsiTheme="majorHAnsi"/>
        </w:rPr>
        <w:t>.</w:t>
      </w:r>
      <w:r w:rsidRPr="006637B6">
        <w:rPr>
          <w:rFonts w:asciiTheme="majorHAnsi" w:hAnsiTheme="majorHAnsi"/>
        </w:rPr>
        <w:t xml:space="preserve"> </w:t>
      </w:r>
    </w:p>
    <w:p w14:paraId="1B589F95" w14:textId="77777777" w:rsidR="006637B6" w:rsidRPr="006637B6" w:rsidRDefault="006637B6" w:rsidP="006637B6">
      <w:pPr>
        <w:spacing w:line="360" w:lineRule="auto"/>
        <w:rPr>
          <w:rFonts w:asciiTheme="majorHAnsi" w:hAnsiTheme="majorHAnsi"/>
        </w:rPr>
      </w:pPr>
    </w:p>
    <w:p w14:paraId="31EED805"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The CRE defines racial harassment as: “Violence which may be verbal or physical and which includes attacks on property and people because of their race, nationality, ethnic origins – when the victim believes that the perpetrator was acting on racial grounds and/or there is evidence of racism”. </w:t>
      </w:r>
    </w:p>
    <w:p w14:paraId="32E1F6D5" w14:textId="77777777" w:rsidR="006637B6" w:rsidRDefault="006637B6" w:rsidP="006637B6">
      <w:pPr>
        <w:spacing w:line="360" w:lineRule="auto"/>
        <w:rPr>
          <w:rFonts w:asciiTheme="majorHAnsi" w:hAnsiTheme="majorHAnsi"/>
        </w:rPr>
      </w:pPr>
    </w:p>
    <w:p w14:paraId="21C71A01"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Racist Incident (taken from the Stephen Lawrence Inquiry Report): </w:t>
      </w:r>
    </w:p>
    <w:p w14:paraId="6E3D5CEC"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A racist incident is any </w:t>
      </w:r>
      <w:r w:rsidR="00BF1A8D" w:rsidRPr="006637B6">
        <w:rPr>
          <w:rFonts w:asciiTheme="majorHAnsi" w:hAnsiTheme="majorHAnsi"/>
        </w:rPr>
        <w:t>incident, which</w:t>
      </w:r>
      <w:r w:rsidRPr="006637B6">
        <w:rPr>
          <w:rFonts w:asciiTheme="majorHAnsi" w:hAnsiTheme="majorHAnsi"/>
        </w:rPr>
        <w:t xml:space="preserve"> is perceived to be racist by the victim, or any other person. </w:t>
      </w:r>
    </w:p>
    <w:p w14:paraId="4322AB4B" w14:textId="77777777" w:rsidR="006637B6" w:rsidRPr="006637B6" w:rsidRDefault="006637B6" w:rsidP="006637B6">
      <w:pPr>
        <w:spacing w:line="360" w:lineRule="auto"/>
        <w:rPr>
          <w:rFonts w:asciiTheme="majorHAnsi" w:hAnsiTheme="majorHAnsi"/>
        </w:rPr>
      </w:pPr>
    </w:p>
    <w:p w14:paraId="241222E8"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Sexual harassment includes: </w:t>
      </w:r>
    </w:p>
    <w:p w14:paraId="66D1DCC5" w14:textId="77777777" w:rsidR="006637B6" w:rsidRPr="006637B6" w:rsidRDefault="00BF1A8D" w:rsidP="006637B6">
      <w:pPr>
        <w:numPr>
          <w:ilvl w:val="0"/>
          <w:numId w:val="9"/>
        </w:numPr>
        <w:spacing w:line="360" w:lineRule="auto"/>
        <w:rPr>
          <w:rFonts w:asciiTheme="majorHAnsi" w:hAnsiTheme="majorHAnsi"/>
        </w:rPr>
      </w:pPr>
      <w:r w:rsidRPr="006637B6">
        <w:rPr>
          <w:rFonts w:asciiTheme="majorHAnsi" w:hAnsiTheme="majorHAnsi"/>
        </w:rPr>
        <w:t>Is</w:t>
      </w:r>
      <w:r w:rsidR="006637B6" w:rsidRPr="006637B6">
        <w:rPr>
          <w:rFonts w:asciiTheme="majorHAnsi" w:hAnsiTheme="majorHAnsi"/>
        </w:rPr>
        <w:t xml:space="preserve"> unwanted conduct of a sexual </w:t>
      </w:r>
      <w:proofErr w:type="gramStart"/>
      <w:r w:rsidRPr="006637B6">
        <w:rPr>
          <w:rFonts w:asciiTheme="majorHAnsi" w:hAnsiTheme="majorHAnsi"/>
        </w:rPr>
        <w:t>nature</w:t>
      </w:r>
      <w:r>
        <w:rPr>
          <w:rFonts w:asciiTheme="majorHAnsi" w:hAnsiTheme="majorHAnsi"/>
        </w:rPr>
        <w:t>.</w:t>
      </w:r>
      <w:proofErr w:type="gramEnd"/>
      <w:r w:rsidR="006637B6" w:rsidRPr="006637B6">
        <w:rPr>
          <w:rFonts w:asciiTheme="majorHAnsi" w:hAnsiTheme="majorHAnsi"/>
        </w:rPr>
        <w:t xml:space="preserve"> </w:t>
      </w:r>
    </w:p>
    <w:p w14:paraId="1C0F5E24" w14:textId="77777777" w:rsidR="006637B6" w:rsidRPr="006637B6" w:rsidRDefault="00BF1A8D" w:rsidP="006637B6">
      <w:pPr>
        <w:numPr>
          <w:ilvl w:val="0"/>
          <w:numId w:val="9"/>
        </w:numPr>
        <w:spacing w:line="360" w:lineRule="auto"/>
        <w:rPr>
          <w:rFonts w:asciiTheme="majorHAnsi" w:hAnsiTheme="majorHAnsi"/>
        </w:rPr>
      </w:pPr>
      <w:r w:rsidRPr="006637B6">
        <w:rPr>
          <w:rFonts w:asciiTheme="majorHAnsi" w:hAnsiTheme="majorHAnsi"/>
        </w:rPr>
        <w:t>Affects</w:t>
      </w:r>
      <w:r w:rsidR="006637B6" w:rsidRPr="006637B6">
        <w:rPr>
          <w:rFonts w:asciiTheme="majorHAnsi" w:hAnsiTheme="majorHAnsi"/>
        </w:rPr>
        <w:t xml:space="preserve"> the dignity of men and women, boys and girls</w:t>
      </w:r>
      <w:r>
        <w:rPr>
          <w:rFonts w:asciiTheme="majorHAnsi" w:hAnsiTheme="majorHAnsi"/>
        </w:rPr>
        <w:t>.</w:t>
      </w:r>
      <w:r w:rsidR="006637B6" w:rsidRPr="006637B6">
        <w:rPr>
          <w:rFonts w:asciiTheme="majorHAnsi" w:hAnsiTheme="majorHAnsi"/>
        </w:rPr>
        <w:t xml:space="preserve"> </w:t>
      </w:r>
    </w:p>
    <w:p w14:paraId="149B4620" w14:textId="77777777" w:rsidR="006637B6" w:rsidRPr="006637B6" w:rsidRDefault="00BF1A8D" w:rsidP="006637B6">
      <w:pPr>
        <w:numPr>
          <w:ilvl w:val="0"/>
          <w:numId w:val="9"/>
        </w:numPr>
        <w:spacing w:line="360" w:lineRule="auto"/>
        <w:rPr>
          <w:rFonts w:asciiTheme="majorHAnsi" w:hAnsiTheme="majorHAnsi"/>
        </w:rPr>
      </w:pPr>
      <w:r w:rsidRPr="006637B6">
        <w:rPr>
          <w:rFonts w:asciiTheme="majorHAnsi" w:hAnsiTheme="majorHAnsi"/>
        </w:rPr>
        <w:t>May</w:t>
      </w:r>
      <w:r w:rsidR="006637B6" w:rsidRPr="006637B6">
        <w:rPr>
          <w:rFonts w:asciiTheme="majorHAnsi" w:hAnsiTheme="majorHAnsi"/>
        </w:rPr>
        <w:t xml:space="preserve"> be physical, verbal or non-verbal</w:t>
      </w:r>
      <w:r>
        <w:rPr>
          <w:rFonts w:asciiTheme="majorHAnsi" w:hAnsiTheme="majorHAnsi"/>
        </w:rPr>
        <w:t>.</w:t>
      </w:r>
      <w:r w:rsidR="006637B6" w:rsidRPr="006637B6">
        <w:rPr>
          <w:rFonts w:asciiTheme="majorHAnsi" w:hAnsiTheme="majorHAnsi"/>
        </w:rPr>
        <w:t xml:space="preserve"> </w:t>
      </w:r>
    </w:p>
    <w:p w14:paraId="23DDF233" w14:textId="77777777" w:rsidR="006637B6" w:rsidRPr="006637B6" w:rsidRDefault="00BF1A8D" w:rsidP="006637B6">
      <w:pPr>
        <w:numPr>
          <w:ilvl w:val="0"/>
          <w:numId w:val="9"/>
        </w:numPr>
        <w:spacing w:line="360" w:lineRule="auto"/>
        <w:rPr>
          <w:rFonts w:asciiTheme="majorHAnsi" w:hAnsiTheme="majorHAnsi"/>
        </w:rPr>
      </w:pPr>
      <w:r w:rsidRPr="006637B6">
        <w:rPr>
          <w:rFonts w:asciiTheme="majorHAnsi" w:hAnsiTheme="majorHAnsi"/>
        </w:rPr>
        <w:t>Creates</w:t>
      </w:r>
      <w:r w:rsidR="006637B6" w:rsidRPr="006637B6">
        <w:rPr>
          <w:rFonts w:asciiTheme="majorHAnsi" w:hAnsiTheme="majorHAnsi"/>
        </w:rPr>
        <w:t xml:space="preserve"> an intimidating, hostile environment</w:t>
      </w:r>
      <w:r>
        <w:rPr>
          <w:rFonts w:asciiTheme="majorHAnsi" w:hAnsiTheme="majorHAnsi"/>
        </w:rPr>
        <w:t>.</w:t>
      </w:r>
      <w:r w:rsidR="006637B6" w:rsidRPr="006637B6">
        <w:rPr>
          <w:rFonts w:asciiTheme="majorHAnsi" w:hAnsiTheme="majorHAnsi"/>
        </w:rPr>
        <w:t xml:space="preserve"> </w:t>
      </w:r>
    </w:p>
    <w:p w14:paraId="14A14753" w14:textId="77777777" w:rsidR="006637B6" w:rsidRPr="006637B6" w:rsidRDefault="00BF1A8D" w:rsidP="006637B6">
      <w:pPr>
        <w:numPr>
          <w:ilvl w:val="0"/>
          <w:numId w:val="9"/>
        </w:numPr>
        <w:spacing w:line="360" w:lineRule="auto"/>
        <w:rPr>
          <w:rFonts w:asciiTheme="majorHAnsi" w:hAnsiTheme="majorHAnsi"/>
        </w:rPr>
      </w:pPr>
      <w:r w:rsidRPr="006637B6">
        <w:rPr>
          <w:rFonts w:asciiTheme="majorHAnsi" w:hAnsiTheme="majorHAnsi"/>
        </w:rPr>
        <w:t>Is</w:t>
      </w:r>
      <w:r w:rsidR="006637B6" w:rsidRPr="006637B6">
        <w:rPr>
          <w:rFonts w:asciiTheme="majorHAnsi" w:hAnsiTheme="majorHAnsi"/>
        </w:rPr>
        <w:t xml:space="preserve"> unacceptable to the individual</w:t>
      </w:r>
      <w:r>
        <w:rPr>
          <w:rFonts w:asciiTheme="majorHAnsi" w:hAnsiTheme="majorHAnsi"/>
        </w:rPr>
        <w:t>.</w:t>
      </w:r>
      <w:r w:rsidR="006637B6" w:rsidRPr="006637B6">
        <w:rPr>
          <w:rFonts w:asciiTheme="majorHAnsi" w:hAnsiTheme="majorHAnsi"/>
        </w:rPr>
        <w:t xml:space="preserve"> </w:t>
      </w:r>
    </w:p>
    <w:p w14:paraId="0A3A08DB" w14:textId="77777777" w:rsidR="006637B6" w:rsidRPr="006637B6" w:rsidRDefault="006637B6" w:rsidP="006637B6">
      <w:pPr>
        <w:spacing w:line="360" w:lineRule="auto"/>
        <w:rPr>
          <w:rFonts w:asciiTheme="majorHAnsi" w:hAnsiTheme="majorHAnsi"/>
        </w:rPr>
      </w:pPr>
    </w:p>
    <w:p w14:paraId="6F727AE5" w14:textId="77777777" w:rsidR="006637B6" w:rsidRPr="006637B6" w:rsidRDefault="006637B6" w:rsidP="006637B6">
      <w:pPr>
        <w:spacing w:line="360" w:lineRule="auto"/>
        <w:rPr>
          <w:rFonts w:asciiTheme="majorHAnsi" w:hAnsiTheme="majorHAnsi"/>
        </w:rPr>
      </w:pPr>
      <w:r w:rsidRPr="006637B6">
        <w:rPr>
          <w:rFonts w:asciiTheme="majorHAnsi" w:hAnsiTheme="majorHAnsi"/>
        </w:rPr>
        <w:t xml:space="preserve">Discrimination means treating another person less favourably on grounds of sex, marital status, race, colour, nationality, religion, culture, ethnic or national origins, or segregation on racial grounds. </w:t>
      </w:r>
    </w:p>
    <w:p w14:paraId="15E18C05" w14:textId="77777777" w:rsidR="006637B6" w:rsidRDefault="006637B6" w:rsidP="006637B6">
      <w:pPr>
        <w:rPr>
          <w:rFonts w:ascii="Corbel" w:hAnsi="Corbel"/>
        </w:rPr>
      </w:pPr>
    </w:p>
    <w:p w14:paraId="08C553CB" w14:textId="77777777" w:rsidR="006637B6" w:rsidRPr="002E40F8" w:rsidRDefault="006637B6" w:rsidP="006637B6">
      <w:pPr>
        <w:rPr>
          <w:rFonts w:ascii="Corbel" w:hAnsi="Corbel"/>
        </w:rPr>
      </w:pPr>
      <w:r w:rsidRPr="002E40F8">
        <w:rPr>
          <w:rFonts w:ascii="Corbel" w:hAnsi="Corbel"/>
        </w:rPr>
        <w:t>.</w:t>
      </w:r>
    </w:p>
    <w:p w14:paraId="152C3A29" w14:textId="77777777" w:rsidR="000267C0" w:rsidRDefault="000267C0"/>
    <w:sectPr w:rsidR="000267C0" w:rsidSect="006637B6">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22BD2"/>
    <w:multiLevelType w:val="hybridMultilevel"/>
    <w:tmpl w:val="892E3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11708A"/>
    <w:multiLevelType w:val="hybridMultilevel"/>
    <w:tmpl w:val="4312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93286"/>
    <w:multiLevelType w:val="hybridMultilevel"/>
    <w:tmpl w:val="0450B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451A85"/>
    <w:multiLevelType w:val="hybridMultilevel"/>
    <w:tmpl w:val="1A5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561B7"/>
    <w:multiLevelType w:val="hybridMultilevel"/>
    <w:tmpl w:val="0C8CA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0118F0"/>
    <w:multiLevelType w:val="hybridMultilevel"/>
    <w:tmpl w:val="B010E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A26CB9"/>
    <w:multiLevelType w:val="hybridMultilevel"/>
    <w:tmpl w:val="9E607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7920C1"/>
    <w:multiLevelType w:val="hybridMultilevel"/>
    <w:tmpl w:val="9566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02573"/>
    <w:multiLevelType w:val="hybridMultilevel"/>
    <w:tmpl w:val="C394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F5418"/>
    <w:multiLevelType w:val="hybridMultilevel"/>
    <w:tmpl w:val="C9901D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95180E"/>
    <w:multiLevelType w:val="hybridMultilevel"/>
    <w:tmpl w:val="FBD6E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733282"/>
    <w:multiLevelType w:val="hybridMultilevel"/>
    <w:tmpl w:val="CB3AE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BAC4C06"/>
    <w:multiLevelType w:val="hybridMultilevel"/>
    <w:tmpl w:val="9A9CF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C09491F"/>
    <w:multiLevelType w:val="hybridMultilevel"/>
    <w:tmpl w:val="0268A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6"/>
  </w:num>
  <w:num w:numId="4">
    <w:abstractNumId w:val="0"/>
  </w:num>
  <w:num w:numId="5">
    <w:abstractNumId w:val="2"/>
  </w:num>
  <w:num w:numId="6">
    <w:abstractNumId w:val="9"/>
  </w:num>
  <w:num w:numId="7">
    <w:abstractNumId w:val="10"/>
  </w:num>
  <w:num w:numId="8">
    <w:abstractNumId w:val="5"/>
  </w:num>
  <w:num w:numId="9">
    <w:abstractNumId w:val="11"/>
  </w:num>
  <w:num w:numId="10">
    <w:abstractNumId w:val="12"/>
  </w:num>
  <w:num w:numId="11">
    <w:abstractNumId w:val="3"/>
  </w:num>
  <w:num w:numId="12">
    <w:abstractNumId w:val="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B6"/>
    <w:rsid w:val="000267C0"/>
    <w:rsid w:val="00047636"/>
    <w:rsid w:val="000C55DF"/>
    <w:rsid w:val="0028078C"/>
    <w:rsid w:val="00305675"/>
    <w:rsid w:val="003E423D"/>
    <w:rsid w:val="004A3AF6"/>
    <w:rsid w:val="004A7E5C"/>
    <w:rsid w:val="0062084D"/>
    <w:rsid w:val="00626DB0"/>
    <w:rsid w:val="006637B6"/>
    <w:rsid w:val="006A7FC2"/>
    <w:rsid w:val="007F6699"/>
    <w:rsid w:val="0086403A"/>
    <w:rsid w:val="00A93E05"/>
    <w:rsid w:val="00BA6F64"/>
    <w:rsid w:val="00BC70ED"/>
    <w:rsid w:val="00BF1A8D"/>
    <w:rsid w:val="00CC378C"/>
    <w:rsid w:val="00D27293"/>
    <w:rsid w:val="00D86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E2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B6"/>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663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6637B6"/>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6637B6"/>
    <w:pPr>
      <w:spacing w:after="120"/>
    </w:pPr>
  </w:style>
  <w:style w:type="character" w:customStyle="1" w:styleId="BodyTextChar">
    <w:name w:val="Body Text Char"/>
    <w:basedOn w:val="DefaultParagraphFont"/>
    <w:link w:val="BodyText"/>
    <w:uiPriority w:val="99"/>
    <w:rsid w:val="006637B6"/>
    <w:rPr>
      <w:rFonts w:ascii="Arial" w:eastAsia="Times New Roman" w:hAnsi="Arial" w:cs="Arial"/>
      <w:lang w:val="en-GB"/>
    </w:rPr>
  </w:style>
  <w:style w:type="paragraph" w:styleId="ListParagraph">
    <w:name w:val="List Paragraph"/>
    <w:basedOn w:val="Normal"/>
    <w:uiPriority w:val="34"/>
    <w:qFormat/>
    <w:rsid w:val="006637B6"/>
    <w:pPr>
      <w:ind w:left="720"/>
      <w:contextualSpacing/>
    </w:pPr>
  </w:style>
  <w:style w:type="table" w:styleId="TableGrid">
    <w:name w:val="Table Grid"/>
    <w:basedOn w:val="TableNormal"/>
    <w:uiPriority w:val="59"/>
    <w:rsid w:val="00BC70E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C55DF"/>
    <w:rPr>
      <w:rFonts w:asciiTheme="majorHAnsi" w:eastAsiaTheme="majorEastAsia" w:hAnsiTheme="majorHAnsi" w:cstheme="majorBidi"/>
      <w:b/>
      <w:bCs/>
      <w:i/>
      <w:iCs/>
      <w:color w:val="4F81BD" w:themeColor="accent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B6"/>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663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5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semiHidden/>
    <w:rsid w:val="006637B6"/>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6637B6"/>
    <w:pPr>
      <w:spacing w:after="120"/>
    </w:pPr>
  </w:style>
  <w:style w:type="character" w:customStyle="1" w:styleId="BodyTextChar">
    <w:name w:val="Body Text Char"/>
    <w:basedOn w:val="DefaultParagraphFont"/>
    <w:link w:val="BodyText"/>
    <w:uiPriority w:val="99"/>
    <w:rsid w:val="006637B6"/>
    <w:rPr>
      <w:rFonts w:ascii="Arial" w:eastAsia="Times New Roman" w:hAnsi="Arial" w:cs="Arial"/>
      <w:lang w:val="en-GB"/>
    </w:rPr>
  </w:style>
  <w:style w:type="paragraph" w:styleId="ListParagraph">
    <w:name w:val="List Paragraph"/>
    <w:basedOn w:val="Normal"/>
    <w:uiPriority w:val="34"/>
    <w:qFormat/>
    <w:rsid w:val="006637B6"/>
    <w:pPr>
      <w:ind w:left="720"/>
      <w:contextualSpacing/>
    </w:pPr>
  </w:style>
  <w:style w:type="table" w:styleId="TableGrid">
    <w:name w:val="Table Grid"/>
    <w:basedOn w:val="TableNormal"/>
    <w:uiPriority w:val="59"/>
    <w:rsid w:val="00BC70ED"/>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C55DF"/>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3115</Words>
  <Characters>17762</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7</cp:revision>
  <dcterms:created xsi:type="dcterms:W3CDTF">2016-02-03T21:19:00Z</dcterms:created>
  <dcterms:modified xsi:type="dcterms:W3CDTF">2016-10-18T18:00:00Z</dcterms:modified>
</cp:coreProperties>
</file>