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1F7C5" w14:textId="77777777" w:rsidR="00B5731D" w:rsidRPr="00112189" w:rsidRDefault="00B5731D" w:rsidP="00B5731D">
      <w:pPr>
        <w:jc w:val="center"/>
        <w:rPr>
          <w:rFonts w:asciiTheme="majorHAnsi" w:hAnsiTheme="majorHAnsi"/>
          <w:b/>
          <w:bCs/>
          <w:sz w:val="28"/>
          <w:szCs w:val="28"/>
          <w:u w:val="single"/>
        </w:rPr>
      </w:pPr>
      <w:r w:rsidRPr="00112189">
        <w:rPr>
          <w:rFonts w:asciiTheme="majorHAnsi" w:hAnsiTheme="majorHAnsi"/>
          <w:b/>
          <w:bCs/>
          <w:sz w:val="28"/>
          <w:szCs w:val="28"/>
          <w:u w:val="single"/>
        </w:rPr>
        <w:t>The R</w:t>
      </w:r>
      <w:r>
        <w:rPr>
          <w:rFonts w:asciiTheme="majorHAnsi" w:hAnsiTheme="majorHAnsi"/>
          <w:b/>
          <w:bCs/>
          <w:sz w:val="28"/>
          <w:szCs w:val="28"/>
          <w:u w:val="single"/>
        </w:rPr>
        <w:t>oyal (Crown Aided) First School</w:t>
      </w:r>
    </w:p>
    <w:p w14:paraId="0FBB2952" w14:textId="77777777" w:rsidR="00B5731D" w:rsidRPr="00112189" w:rsidRDefault="00B5731D" w:rsidP="00B5731D">
      <w:pPr>
        <w:jc w:val="center"/>
        <w:rPr>
          <w:rFonts w:asciiTheme="majorHAnsi" w:hAnsiTheme="majorHAnsi"/>
          <w:b/>
          <w:bCs/>
          <w:sz w:val="28"/>
          <w:szCs w:val="28"/>
          <w:u w:val="single"/>
        </w:rPr>
      </w:pPr>
    </w:p>
    <w:p w14:paraId="1A2CDFB8" w14:textId="77777777" w:rsidR="00B5731D" w:rsidRPr="00112189" w:rsidRDefault="00B5731D" w:rsidP="00B5731D">
      <w:pPr>
        <w:jc w:val="center"/>
        <w:rPr>
          <w:rFonts w:asciiTheme="majorHAnsi" w:hAnsiTheme="majorHAnsi"/>
          <w:b/>
          <w:bCs/>
          <w:sz w:val="28"/>
          <w:szCs w:val="28"/>
          <w:u w:val="single"/>
        </w:rPr>
      </w:pPr>
      <w:r w:rsidRPr="00112189">
        <w:rPr>
          <w:b/>
          <w:noProof/>
          <w:sz w:val="28"/>
          <w:szCs w:val="28"/>
          <w:lang w:eastAsia="en-GB"/>
        </w:rPr>
        <w:drawing>
          <wp:anchor distT="0" distB="0" distL="114300" distR="114300" simplePos="0" relativeHeight="251659264" behindDoc="1" locked="0" layoutInCell="1" allowOverlap="1" wp14:anchorId="5762719B" wp14:editId="76AD22CB">
            <wp:simplePos x="0" y="0"/>
            <wp:positionH relativeFrom="column">
              <wp:align>center</wp:align>
            </wp:positionH>
            <wp:positionV relativeFrom="paragraph">
              <wp:posOffset>85090</wp:posOffset>
            </wp:positionV>
            <wp:extent cx="796290" cy="8629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6290" cy="862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68F60C6" w14:textId="77777777" w:rsidR="00B5731D" w:rsidRPr="00112189" w:rsidRDefault="00B5731D" w:rsidP="00B5731D">
      <w:pPr>
        <w:jc w:val="center"/>
        <w:rPr>
          <w:rFonts w:asciiTheme="majorHAnsi" w:hAnsiTheme="majorHAnsi"/>
          <w:b/>
          <w:bCs/>
          <w:sz w:val="28"/>
          <w:szCs w:val="28"/>
          <w:u w:val="single"/>
        </w:rPr>
      </w:pPr>
    </w:p>
    <w:p w14:paraId="058057FC" w14:textId="77777777" w:rsidR="00B5731D" w:rsidRPr="00112189" w:rsidRDefault="00B5731D" w:rsidP="00B5731D">
      <w:pPr>
        <w:jc w:val="center"/>
        <w:rPr>
          <w:rFonts w:asciiTheme="majorHAnsi" w:hAnsiTheme="majorHAnsi"/>
          <w:b/>
          <w:bCs/>
          <w:sz w:val="28"/>
          <w:szCs w:val="28"/>
          <w:u w:val="single"/>
        </w:rPr>
      </w:pPr>
    </w:p>
    <w:p w14:paraId="27BC2009" w14:textId="77777777" w:rsidR="00B5731D" w:rsidRPr="00112189" w:rsidRDefault="00B5731D" w:rsidP="00B5731D">
      <w:pPr>
        <w:jc w:val="center"/>
        <w:rPr>
          <w:rFonts w:asciiTheme="majorHAnsi" w:hAnsiTheme="majorHAnsi"/>
          <w:b/>
          <w:bCs/>
          <w:sz w:val="28"/>
          <w:szCs w:val="28"/>
          <w:u w:val="single"/>
        </w:rPr>
      </w:pPr>
    </w:p>
    <w:p w14:paraId="7725C9AA" w14:textId="77777777" w:rsidR="00B5731D" w:rsidRPr="00112189" w:rsidRDefault="00B5731D" w:rsidP="00B5731D">
      <w:pPr>
        <w:rPr>
          <w:rFonts w:asciiTheme="majorHAnsi" w:hAnsiTheme="majorHAnsi"/>
          <w:b/>
          <w:bCs/>
          <w:sz w:val="28"/>
          <w:szCs w:val="28"/>
          <w:u w:val="single"/>
        </w:rPr>
      </w:pPr>
    </w:p>
    <w:p w14:paraId="7FB67B23" w14:textId="48A3BB4E" w:rsidR="00B5731D" w:rsidRPr="00112189" w:rsidRDefault="00B5731D" w:rsidP="00B5731D">
      <w:pPr>
        <w:jc w:val="center"/>
        <w:rPr>
          <w:rFonts w:asciiTheme="majorHAnsi" w:hAnsiTheme="majorHAnsi"/>
          <w:b/>
          <w:bCs/>
          <w:sz w:val="28"/>
          <w:szCs w:val="28"/>
          <w:u w:val="single"/>
        </w:rPr>
      </w:pPr>
      <w:r>
        <w:rPr>
          <w:rFonts w:asciiTheme="majorHAnsi" w:hAnsiTheme="majorHAnsi"/>
          <w:b/>
          <w:bCs/>
          <w:sz w:val="28"/>
          <w:szCs w:val="28"/>
          <w:u w:val="single"/>
        </w:rPr>
        <w:t>Early Years Foundation Stage</w:t>
      </w:r>
      <w:r w:rsidRPr="00112189">
        <w:rPr>
          <w:rFonts w:asciiTheme="majorHAnsi" w:hAnsiTheme="majorHAnsi"/>
          <w:b/>
          <w:bCs/>
          <w:sz w:val="28"/>
          <w:szCs w:val="28"/>
          <w:u w:val="single"/>
        </w:rPr>
        <w:t xml:space="preserve"> </w:t>
      </w:r>
      <w:r>
        <w:rPr>
          <w:rFonts w:asciiTheme="majorHAnsi" w:hAnsiTheme="majorHAnsi"/>
          <w:b/>
          <w:bCs/>
          <w:sz w:val="28"/>
          <w:szCs w:val="28"/>
          <w:u w:val="single"/>
        </w:rPr>
        <w:t>Policy</w:t>
      </w:r>
    </w:p>
    <w:p w14:paraId="169EDBA3" w14:textId="77777777" w:rsidR="00B5731D" w:rsidRDefault="00B5731D" w:rsidP="00B5731D">
      <w:pPr>
        <w:jc w:val="center"/>
        <w:rPr>
          <w:rFonts w:asciiTheme="majorHAnsi" w:hAnsiTheme="majorHAnsi"/>
          <w:b/>
          <w:bCs/>
          <w:u w:val="single"/>
        </w:rPr>
      </w:pPr>
    </w:p>
    <w:p w14:paraId="675CC1AC" w14:textId="77777777" w:rsidR="00B5731D" w:rsidRDefault="00B5731D" w:rsidP="00B5731D">
      <w:pPr>
        <w:jc w:val="center"/>
        <w:rPr>
          <w:rFonts w:asciiTheme="majorHAnsi" w:hAnsiTheme="majorHAnsi"/>
          <w:b/>
          <w:bCs/>
          <w:u w:val="single"/>
        </w:rPr>
      </w:pPr>
    </w:p>
    <w:p w14:paraId="6C7ECBEF" w14:textId="77777777" w:rsidR="00B5731D" w:rsidRPr="00FC5149" w:rsidRDefault="00B5731D" w:rsidP="00B5731D">
      <w:pPr>
        <w:jc w:val="center"/>
        <w:rPr>
          <w:b/>
          <w:i/>
          <w:color w:val="008000"/>
        </w:rPr>
      </w:pPr>
      <w:r>
        <w:rPr>
          <w:b/>
          <w:i/>
          <w:color w:val="008000"/>
        </w:rPr>
        <w:t>“Inspired to learn</w:t>
      </w:r>
      <w:r w:rsidRPr="00FC5149">
        <w:rPr>
          <w:b/>
          <w:i/>
          <w:color w:val="008000"/>
        </w:rPr>
        <w:t>”</w:t>
      </w:r>
    </w:p>
    <w:p w14:paraId="767657FE" w14:textId="05980AB7" w:rsidR="00FB5DAB" w:rsidRPr="00FB5DAB" w:rsidRDefault="00FB5DAB" w:rsidP="00FB5DAB">
      <w:pPr>
        <w:pStyle w:val="Heading2"/>
        <w:spacing w:line="360" w:lineRule="auto"/>
        <w:jc w:val="center"/>
        <w:rPr>
          <w:rFonts w:asciiTheme="majorHAnsi" w:hAnsiTheme="majorHAnsi"/>
          <w:szCs w:val="24"/>
          <w:u w:val="single"/>
        </w:rPr>
      </w:pPr>
    </w:p>
    <w:tbl>
      <w:tblPr>
        <w:tblStyle w:val="TableGrid"/>
        <w:tblW w:w="0" w:type="auto"/>
        <w:tblInd w:w="1668" w:type="dxa"/>
        <w:tblLook w:val="04A0" w:firstRow="1" w:lastRow="0" w:firstColumn="1" w:lastColumn="0" w:noHBand="0" w:noVBand="1"/>
      </w:tblPr>
      <w:tblGrid>
        <w:gridCol w:w="5103"/>
        <w:gridCol w:w="2347"/>
      </w:tblGrid>
      <w:tr w:rsidR="007A6EE6" w14:paraId="673449FD" w14:textId="77777777" w:rsidTr="00926A9D">
        <w:tc>
          <w:tcPr>
            <w:tcW w:w="5103" w:type="dxa"/>
          </w:tcPr>
          <w:p w14:paraId="055D127A" w14:textId="77777777" w:rsidR="007A6EE6" w:rsidRPr="007A6EE6" w:rsidRDefault="007A6EE6" w:rsidP="004E00A3">
            <w:pPr>
              <w:rPr>
                <w:rFonts w:asciiTheme="majorHAnsi" w:hAnsiTheme="majorHAnsi"/>
                <w:sz w:val="24"/>
                <w:szCs w:val="24"/>
              </w:rPr>
            </w:pPr>
            <w:r w:rsidRPr="007A6EE6">
              <w:rPr>
                <w:rFonts w:asciiTheme="majorHAnsi" w:hAnsiTheme="majorHAnsi"/>
                <w:sz w:val="24"/>
                <w:szCs w:val="24"/>
              </w:rPr>
              <w:t>Date reviewed:</w:t>
            </w:r>
          </w:p>
        </w:tc>
        <w:tc>
          <w:tcPr>
            <w:tcW w:w="2347" w:type="dxa"/>
          </w:tcPr>
          <w:p w14:paraId="5E9A7982" w14:textId="4A2641F7" w:rsidR="007A6EE6" w:rsidRPr="007A6EE6" w:rsidRDefault="008453AB" w:rsidP="004E00A3">
            <w:pPr>
              <w:rPr>
                <w:rFonts w:asciiTheme="majorHAnsi" w:hAnsiTheme="majorHAnsi"/>
                <w:sz w:val="24"/>
                <w:szCs w:val="24"/>
              </w:rPr>
            </w:pPr>
            <w:r>
              <w:rPr>
                <w:rFonts w:asciiTheme="majorHAnsi" w:hAnsiTheme="majorHAnsi"/>
                <w:sz w:val="24"/>
                <w:szCs w:val="24"/>
              </w:rPr>
              <w:t>June 2017</w:t>
            </w:r>
          </w:p>
        </w:tc>
      </w:tr>
      <w:tr w:rsidR="007A6EE6" w14:paraId="08C6A5BC" w14:textId="77777777" w:rsidTr="00926A9D">
        <w:tc>
          <w:tcPr>
            <w:tcW w:w="5103" w:type="dxa"/>
          </w:tcPr>
          <w:p w14:paraId="5C075FFA" w14:textId="77777777" w:rsidR="007A6EE6" w:rsidRPr="007A6EE6" w:rsidRDefault="007A6EE6" w:rsidP="004E00A3">
            <w:pPr>
              <w:rPr>
                <w:rFonts w:asciiTheme="majorHAnsi" w:hAnsiTheme="majorHAnsi"/>
                <w:sz w:val="24"/>
                <w:szCs w:val="24"/>
              </w:rPr>
            </w:pPr>
            <w:r w:rsidRPr="007A6EE6">
              <w:rPr>
                <w:rFonts w:asciiTheme="majorHAnsi" w:hAnsiTheme="majorHAnsi"/>
                <w:sz w:val="24"/>
                <w:szCs w:val="24"/>
              </w:rPr>
              <w:t>Date ratified:</w:t>
            </w:r>
          </w:p>
        </w:tc>
        <w:tc>
          <w:tcPr>
            <w:tcW w:w="2347" w:type="dxa"/>
          </w:tcPr>
          <w:p w14:paraId="21F9D755" w14:textId="38BD880F" w:rsidR="007A6EE6" w:rsidRPr="007A6EE6" w:rsidRDefault="008453AB" w:rsidP="004E00A3">
            <w:pPr>
              <w:rPr>
                <w:rFonts w:asciiTheme="majorHAnsi" w:hAnsiTheme="majorHAnsi"/>
                <w:sz w:val="24"/>
                <w:szCs w:val="24"/>
              </w:rPr>
            </w:pPr>
            <w:r>
              <w:rPr>
                <w:rFonts w:asciiTheme="majorHAnsi" w:hAnsiTheme="majorHAnsi"/>
                <w:sz w:val="24"/>
                <w:szCs w:val="24"/>
              </w:rPr>
              <w:t>18/7/2017</w:t>
            </w:r>
          </w:p>
        </w:tc>
      </w:tr>
      <w:tr w:rsidR="007A6EE6" w14:paraId="47DC53C0" w14:textId="77777777" w:rsidTr="00926A9D">
        <w:tc>
          <w:tcPr>
            <w:tcW w:w="5103" w:type="dxa"/>
          </w:tcPr>
          <w:p w14:paraId="47D0C635" w14:textId="77777777" w:rsidR="007A6EE6" w:rsidRPr="007A6EE6" w:rsidRDefault="007A6EE6" w:rsidP="004E00A3">
            <w:pPr>
              <w:rPr>
                <w:rFonts w:asciiTheme="majorHAnsi" w:hAnsiTheme="majorHAnsi"/>
                <w:sz w:val="24"/>
                <w:szCs w:val="24"/>
              </w:rPr>
            </w:pPr>
            <w:r w:rsidRPr="007A6EE6">
              <w:rPr>
                <w:rFonts w:asciiTheme="majorHAnsi" w:hAnsiTheme="majorHAnsi"/>
                <w:sz w:val="24"/>
                <w:szCs w:val="24"/>
              </w:rPr>
              <w:t>Date of next review:</w:t>
            </w:r>
          </w:p>
        </w:tc>
        <w:tc>
          <w:tcPr>
            <w:tcW w:w="2347" w:type="dxa"/>
          </w:tcPr>
          <w:p w14:paraId="2F50BFD6" w14:textId="384B382F" w:rsidR="007A6EE6" w:rsidRPr="007A6EE6" w:rsidRDefault="004F2421" w:rsidP="004E00A3">
            <w:pPr>
              <w:rPr>
                <w:rFonts w:asciiTheme="majorHAnsi" w:hAnsiTheme="majorHAnsi"/>
                <w:sz w:val="24"/>
                <w:szCs w:val="24"/>
              </w:rPr>
            </w:pPr>
            <w:r>
              <w:rPr>
                <w:rFonts w:asciiTheme="majorHAnsi" w:hAnsiTheme="majorHAnsi"/>
                <w:sz w:val="24"/>
                <w:szCs w:val="24"/>
              </w:rPr>
              <w:t>8/5/2018</w:t>
            </w:r>
            <w:bookmarkStart w:id="0" w:name="_GoBack"/>
            <w:bookmarkEnd w:id="0"/>
          </w:p>
        </w:tc>
      </w:tr>
      <w:tr w:rsidR="007A6EE6" w14:paraId="7F3FCA7F" w14:textId="77777777" w:rsidTr="00926A9D">
        <w:tc>
          <w:tcPr>
            <w:tcW w:w="5103" w:type="dxa"/>
          </w:tcPr>
          <w:p w14:paraId="6A85D2E0" w14:textId="77777777" w:rsidR="007A6EE6" w:rsidRPr="007A6EE6" w:rsidRDefault="007A6EE6" w:rsidP="004E00A3">
            <w:pPr>
              <w:rPr>
                <w:rFonts w:asciiTheme="majorHAnsi" w:hAnsiTheme="majorHAnsi"/>
                <w:sz w:val="24"/>
                <w:szCs w:val="24"/>
              </w:rPr>
            </w:pPr>
            <w:r w:rsidRPr="007A6EE6">
              <w:rPr>
                <w:rFonts w:asciiTheme="majorHAnsi" w:hAnsiTheme="majorHAnsi"/>
                <w:sz w:val="24"/>
                <w:szCs w:val="24"/>
              </w:rPr>
              <w:t>To be reviewed by:</w:t>
            </w:r>
          </w:p>
        </w:tc>
        <w:tc>
          <w:tcPr>
            <w:tcW w:w="2347" w:type="dxa"/>
          </w:tcPr>
          <w:p w14:paraId="2AF7CB52" w14:textId="45762A59" w:rsidR="007A6EE6" w:rsidRPr="007A6EE6" w:rsidRDefault="00783DB7" w:rsidP="00AF7687">
            <w:pPr>
              <w:rPr>
                <w:rFonts w:asciiTheme="majorHAnsi" w:hAnsiTheme="majorHAnsi"/>
                <w:sz w:val="24"/>
                <w:szCs w:val="24"/>
              </w:rPr>
            </w:pPr>
            <w:r>
              <w:rPr>
                <w:rFonts w:asciiTheme="majorHAnsi" w:hAnsiTheme="majorHAnsi"/>
                <w:sz w:val="24"/>
                <w:szCs w:val="24"/>
              </w:rPr>
              <w:t>Output</w:t>
            </w:r>
            <w:r w:rsidR="0097076B">
              <w:rPr>
                <w:rFonts w:asciiTheme="majorHAnsi" w:hAnsiTheme="majorHAnsi"/>
                <w:sz w:val="24"/>
                <w:szCs w:val="24"/>
              </w:rPr>
              <w:t xml:space="preserve">  </w:t>
            </w:r>
            <w:r w:rsidR="00AF7687">
              <w:rPr>
                <w:rFonts w:asciiTheme="majorHAnsi" w:hAnsiTheme="majorHAnsi"/>
                <w:sz w:val="24"/>
                <w:szCs w:val="24"/>
              </w:rPr>
              <w:t>C</w:t>
            </w:r>
            <w:r w:rsidR="0097076B">
              <w:rPr>
                <w:rFonts w:asciiTheme="majorHAnsi" w:hAnsiTheme="majorHAnsi"/>
                <w:sz w:val="24"/>
                <w:szCs w:val="24"/>
              </w:rPr>
              <w:t>ommittee</w:t>
            </w:r>
            <w:r>
              <w:rPr>
                <w:rFonts w:asciiTheme="majorHAnsi" w:hAnsiTheme="majorHAnsi"/>
                <w:sz w:val="24"/>
                <w:szCs w:val="24"/>
              </w:rPr>
              <w:t xml:space="preserve"> /  EYFS Governors</w:t>
            </w:r>
          </w:p>
        </w:tc>
      </w:tr>
    </w:tbl>
    <w:p w14:paraId="1DFC367A" w14:textId="77777777" w:rsidR="007A6EE6" w:rsidRDefault="007A6EE6" w:rsidP="007A6EE6"/>
    <w:p w14:paraId="351AB1D8" w14:textId="77777777" w:rsidR="00FB5DAB" w:rsidRPr="00FB5DAB" w:rsidRDefault="00FB5DAB" w:rsidP="00FB5DAB">
      <w:pPr>
        <w:spacing w:line="360" w:lineRule="auto"/>
        <w:rPr>
          <w:rFonts w:asciiTheme="majorHAnsi" w:hAnsiTheme="majorHAnsi"/>
        </w:rPr>
      </w:pPr>
    </w:p>
    <w:p w14:paraId="5B8E8637" w14:textId="77777777" w:rsidR="00FB5DAB" w:rsidRPr="00FB5DAB" w:rsidRDefault="00FB5DAB" w:rsidP="00FB5DAB">
      <w:pPr>
        <w:spacing w:line="360" w:lineRule="auto"/>
        <w:rPr>
          <w:rFonts w:asciiTheme="majorHAnsi" w:hAnsiTheme="majorHAnsi"/>
        </w:rPr>
      </w:pPr>
    </w:p>
    <w:p w14:paraId="05BFE5AB" w14:textId="77777777" w:rsidR="00FB5DAB" w:rsidRPr="00FB5DAB" w:rsidRDefault="00FB5DAB" w:rsidP="00FB5DAB">
      <w:pPr>
        <w:pStyle w:val="BodyText"/>
        <w:spacing w:after="0" w:line="360" w:lineRule="auto"/>
        <w:ind w:left="0" w:firstLine="0"/>
        <w:jc w:val="both"/>
        <w:rPr>
          <w:rFonts w:asciiTheme="majorHAnsi" w:hAnsiTheme="majorHAnsi"/>
          <w:sz w:val="24"/>
        </w:rPr>
      </w:pPr>
      <w:r w:rsidRPr="00FB5DAB">
        <w:rPr>
          <w:rFonts w:asciiTheme="majorHAnsi" w:hAnsiTheme="majorHAnsi"/>
          <w:sz w:val="24"/>
        </w:rPr>
        <w:t xml:space="preserve">This policy will be reviewed </w:t>
      </w:r>
      <w:r w:rsidR="00883543">
        <w:rPr>
          <w:rFonts w:asciiTheme="majorHAnsi" w:hAnsiTheme="majorHAnsi"/>
          <w:sz w:val="24"/>
        </w:rPr>
        <w:t>annually</w:t>
      </w:r>
      <w:r w:rsidRPr="00FB5DAB">
        <w:rPr>
          <w:rFonts w:asciiTheme="majorHAnsi" w:hAnsiTheme="majorHAnsi"/>
          <w:sz w:val="24"/>
        </w:rPr>
        <w:t>.</w:t>
      </w:r>
    </w:p>
    <w:p w14:paraId="2DDA8400" w14:textId="77777777" w:rsidR="00FB5DAB" w:rsidRPr="00FB5DAB" w:rsidRDefault="00FB5DAB" w:rsidP="00FB5DAB">
      <w:pPr>
        <w:pStyle w:val="Heading3"/>
        <w:spacing w:line="360" w:lineRule="auto"/>
        <w:jc w:val="both"/>
      </w:pPr>
    </w:p>
    <w:sdt>
      <w:sdtPr>
        <w:rPr>
          <w:rFonts w:ascii="Times New Roman" w:eastAsia="Times New Roman" w:hAnsi="Times New Roman" w:cs="Times New Roman"/>
          <w:b w:val="0"/>
          <w:bCs w:val="0"/>
          <w:color w:val="auto"/>
          <w:sz w:val="24"/>
          <w:szCs w:val="24"/>
          <w:lang w:val="en-GB" w:eastAsia="en-US"/>
        </w:rPr>
        <w:id w:val="1209689190"/>
        <w:docPartObj>
          <w:docPartGallery w:val="Table of Contents"/>
          <w:docPartUnique/>
        </w:docPartObj>
      </w:sdtPr>
      <w:sdtEndPr>
        <w:rPr>
          <w:noProof/>
        </w:rPr>
      </w:sdtEndPr>
      <w:sdtContent>
        <w:p w14:paraId="2DDC73FD" w14:textId="4E801E0B" w:rsidR="00783DB7" w:rsidRDefault="00783DB7">
          <w:pPr>
            <w:pStyle w:val="TOCHeading"/>
          </w:pPr>
          <w:r>
            <w:t>Contents</w:t>
          </w:r>
        </w:p>
        <w:p w14:paraId="6634516E" w14:textId="77777777" w:rsidR="00D50B58" w:rsidRDefault="00783DB7">
          <w:pPr>
            <w:pStyle w:val="TOC1"/>
            <w:tabs>
              <w:tab w:val="right" w:leader="dot" w:pos="9054"/>
            </w:tabs>
            <w:rPr>
              <w:noProof/>
            </w:rPr>
          </w:pPr>
          <w:r>
            <w:fldChar w:fldCharType="begin"/>
          </w:r>
          <w:r>
            <w:instrText xml:space="preserve"> TOC \o "1-3" \h \z \u </w:instrText>
          </w:r>
          <w:r>
            <w:fldChar w:fldCharType="separate"/>
          </w:r>
          <w:hyperlink w:anchor="_Toc488086555" w:history="1">
            <w:r w:rsidR="00D50B58" w:rsidRPr="005124E1">
              <w:rPr>
                <w:rStyle w:val="Hyperlink"/>
                <w:noProof/>
              </w:rPr>
              <w:t>Introduction</w:t>
            </w:r>
            <w:r w:rsidR="00D50B58">
              <w:rPr>
                <w:noProof/>
                <w:webHidden/>
              </w:rPr>
              <w:tab/>
            </w:r>
            <w:r w:rsidR="00D50B58">
              <w:rPr>
                <w:noProof/>
                <w:webHidden/>
              </w:rPr>
              <w:fldChar w:fldCharType="begin"/>
            </w:r>
            <w:r w:rsidR="00D50B58">
              <w:rPr>
                <w:noProof/>
                <w:webHidden/>
              </w:rPr>
              <w:instrText xml:space="preserve"> PAGEREF _Toc488086555 \h </w:instrText>
            </w:r>
            <w:r w:rsidR="00D50B58">
              <w:rPr>
                <w:noProof/>
                <w:webHidden/>
              </w:rPr>
            </w:r>
            <w:r w:rsidR="00D50B58">
              <w:rPr>
                <w:noProof/>
                <w:webHidden/>
              </w:rPr>
              <w:fldChar w:fldCharType="separate"/>
            </w:r>
            <w:r w:rsidR="00D50B58">
              <w:rPr>
                <w:noProof/>
                <w:webHidden/>
              </w:rPr>
              <w:t>2</w:t>
            </w:r>
            <w:r w:rsidR="00D50B58">
              <w:rPr>
                <w:noProof/>
                <w:webHidden/>
              </w:rPr>
              <w:fldChar w:fldCharType="end"/>
            </w:r>
          </w:hyperlink>
        </w:p>
        <w:p w14:paraId="0024D310" w14:textId="77777777" w:rsidR="00D50B58" w:rsidRDefault="004F2421">
          <w:pPr>
            <w:pStyle w:val="TOC1"/>
            <w:tabs>
              <w:tab w:val="right" w:leader="dot" w:pos="9054"/>
            </w:tabs>
            <w:rPr>
              <w:noProof/>
            </w:rPr>
          </w:pPr>
          <w:hyperlink w:anchor="_Toc488086556" w:history="1">
            <w:r w:rsidR="00D50B58" w:rsidRPr="005124E1">
              <w:rPr>
                <w:rStyle w:val="Hyperlink"/>
                <w:noProof/>
              </w:rPr>
              <w:t>Aims of the EYFS</w:t>
            </w:r>
            <w:r w:rsidR="00D50B58">
              <w:rPr>
                <w:noProof/>
                <w:webHidden/>
              </w:rPr>
              <w:tab/>
            </w:r>
            <w:r w:rsidR="00D50B58">
              <w:rPr>
                <w:noProof/>
                <w:webHidden/>
              </w:rPr>
              <w:fldChar w:fldCharType="begin"/>
            </w:r>
            <w:r w:rsidR="00D50B58">
              <w:rPr>
                <w:noProof/>
                <w:webHidden/>
              </w:rPr>
              <w:instrText xml:space="preserve"> PAGEREF _Toc488086556 \h </w:instrText>
            </w:r>
            <w:r w:rsidR="00D50B58">
              <w:rPr>
                <w:noProof/>
                <w:webHidden/>
              </w:rPr>
            </w:r>
            <w:r w:rsidR="00D50B58">
              <w:rPr>
                <w:noProof/>
                <w:webHidden/>
              </w:rPr>
              <w:fldChar w:fldCharType="separate"/>
            </w:r>
            <w:r w:rsidR="00D50B58">
              <w:rPr>
                <w:noProof/>
                <w:webHidden/>
              </w:rPr>
              <w:t>2</w:t>
            </w:r>
            <w:r w:rsidR="00D50B58">
              <w:rPr>
                <w:noProof/>
                <w:webHidden/>
              </w:rPr>
              <w:fldChar w:fldCharType="end"/>
            </w:r>
          </w:hyperlink>
        </w:p>
        <w:p w14:paraId="1FC1C815" w14:textId="77777777" w:rsidR="00D50B58" w:rsidRDefault="004F2421">
          <w:pPr>
            <w:pStyle w:val="TOC1"/>
            <w:tabs>
              <w:tab w:val="right" w:leader="dot" w:pos="9054"/>
            </w:tabs>
            <w:rPr>
              <w:noProof/>
            </w:rPr>
          </w:pPr>
          <w:hyperlink w:anchor="_Toc488086557" w:history="1">
            <w:r w:rsidR="00D50B58" w:rsidRPr="005124E1">
              <w:rPr>
                <w:rStyle w:val="Hyperlink"/>
                <w:noProof/>
              </w:rPr>
              <w:t>Teaching and learning style</w:t>
            </w:r>
            <w:r w:rsidR="00D50B58">
              <w:rPr>
                <w:noProof/>
                <w:webHidden/>
              </w:rPr>
              <w:tab/>
            </w:r>
            <w:r w:rsidR="00D50B58">
              <w:rPr>
                <w:noProof/>
                <w:webHidden/>
              </w:rPr>
              <w:fldChar w:fldCharType="begin"/>
            </w:r>
            <w:r w:rsidR="00D50B58">
              <w:rPr>
                <w:noProof/>
                <w:webHidden/>
              </w:rPr>
              <w:instrText xml:space="preserve"> PAGEREF _Toc488086557 \h </w:instrText>
            </w:r>
            <w:r w:rsidR="00D50B58">
              <w:rPr>
                <w:noProof/>
                <w:webHidden/>
              </w:rPr>
            </w:r>
            <w:r w:rsidR="00D50B58">
              <w:rPr>
                <w:noProof/>
                <w:webHidden/>
              </w:rPr>
              <w:fldChar w:fldCharType="separate"/>
            </w:r>
            <w:r w:rsidR="00D50B58">
              <w:rPr>
                <w:noProof/>
                <w:webHidden/>
              </w:rPr>
              <w:t>3</w:t>
            </w:r>
            <w:r w:rsidR="00D50B58">
              <w:rPr>
                <w:noProof/>
                <w:webHidden/>
              </w:rPr>
              <w:fldChar w:fldCharType="end"/>
            </w:r>
          </w:hyperlink>
        </w:p>
        <w:p w14:paraId="68259B1B" w14:textId="77777777" w:rsidR="00D50B58" w:rsidRDefault="004F2421">
          <w:pPr>
            <w:pStyle w:val="TOC2"/>
            <w:tabs>
              <w:tab w:val="right" w:leader="dot" w:pos="9054"/>
            </w:tabs>
            <w:rPr>
              <w:noProof/>
            </w:rPr>
          </w:pPr>
          <w:hyperlink w:anchor="_Toc488086558" w:history="1">
            <w:r w:rsidR="00D50B58" w:rsidRPr="005124E1">
              <w:rPr>
                <w:rStyle w:val="Hyperlink"/>
                <w:noProof/>
              </w:rPr>
              <w:t>Play in the EYFS</w:t>
            </w:r>
            <w:r w:rsidR="00D50B58">
              <w:rPr>
                <w:noProof/>
                <w:webHidden/>
              </w:rPr>
              <w:tab/>
            </w:r>
            <w:r w:rsidR="00D50B58">
              <w:rPr>
                <w:noProof/>
                <w:webHidden/>
              </w:rPr>
              <w:fldChar w:fldCharType="begin"/>
            </w:r>
            <w:r w:rsidR="00D50B58">
              <w:rPr>
                <w:noProof/>
                <w:webHidden/>
              </w:rPr>
              <w:instrText xml:space="preserve"> PAGEREF _Toc488086558 \h </w:instrText>
            </w:r>
            <w:r w:rsidR="00D50B58">
              <w:rPr>
                <w:noProof/>
                <w:webHidden/>
              </w:rPr>
            </w:r>
            <w:r w:rsidR="00D50B58">
              <w:rPr>
                <w:noProof/>
                <w:webHidden/>
              </w:rPr>
              <w:fldChar w:fldCharType="separate"/>
            </w:r>
            <w:r w:rsidR="00D50B58">
              <w:rPr>
                <w:noProof/>
                <w:webHidden/>
              </w:rPr>
              <w:t>4</w:t>
            </w:r>
            <w:r w:rsidR="00D50B58">
              <w:rPr>
                <w:noProof/>
                <w:webHidden/>
              </w:rPr>
              <w:fldChar w:fldCharType="end"/>
            </w:r>
          </w:hyperlink>
        </w:p>
        <w:p w14:paraId="05BC3BFF" w14:textId="77777777" w:rsidR="00D50B58" w:rsidRDefault="004F2421">
          <w:pPr>
            <w:pStyle w:val="TOC1"/>
            <w:tabs>
              <w:tab w:val="right" w:leader="dot" w:pos="9054"/>
            </w:tabs>
            <w:rPr>
              <w:noProof/>
            </w:rPr>
          </w:pPr>
          <w:hyperlink w:anchor="_Toc488086559" w:history="1">
            <w:r w:rsidR="00D50B58" w:rsidRPr="005124E1">
              <w:rPr>
                <w:rStyle w:val="Hyperlink"/>
                <w:noProof/>
              </w:rPr>
              <w:t>Inclusion in the EYFS</w:t>
            </w:r>
            <w:r w:rsidR="00D50B58">
              <w:rPr>
                <w:noProof/>
                <w:webHidden/>
              </w:rPr>
              <w:tab/>
            </w:r>
            <w:r w:rsidR="00D50B58">
              <w:rPr>
                <w:noProof/>
                <w:webHidden/>
              </w:rPr>
              <w:fldChar w:fldCharType="begin"/>
            </w:r>
            <w:r w:rsidR="00D50B58">
              <w:rPr>
                <w:noProof/>
                <w:webHidden/>
              </w:rPr>
              <w:instrText xml:space="preserve"> PAGEREF _Toc488086559 \h </w:instrText>
            </w:r>
            <w:r w:rsidR="00D50B58">
              <w:rPr>
                <w:noProof/>
                <w:webHidden/>
              </w:rPr>
            </w:r>
            <w:r w:rsidR="00D50B58">
              <w:rPr>
                <w:noProof/>
                <w:webHidden/>
              </w:rPr>
              <w:fldChar w:fldCharType="separate"/>
            </w:r>
            <w:r w:rsidR="00D50B58">
              <w:rPr>
                <w:noProof/>
                <w:webHidden/>
              </w:rPr>
              <w:t>4</w:t>
            </w:r>
            <w:r w:rsidR="00D50B58">
              <w:rPr>
                <w:noProof/>
                <w:webHidden/>
              </w:rPr>
              <w:fldChar w:fldCharType="end"/>
            </w:r>
          </w:hyperlink>
        </w:p>
        <w:p w14:paraId="2156494E" w14:textId="77777777" w:rsidR="00D50B58" w:rsidRDefault="004F2421">
          <w:pPr>
            <w:pStyle w:val="TOC1"/>
            <w:tabs>
              <w:tab w:val="right" w:leader="dot" w:pos="9054"/>
            </w:tabs>
            <w:rPr>
              <w:noProof/>
            </w:rPr>
          </w:pPr>
          <w:hyperlink w:anchor="_Toc488086560" w:history="1">
            <w:r w:rsidR="00D50B58" w:rsidRPr="005124E1">
              <w:rPr>
                <w:rStyle w:val="Hyperlink"/>
                <w:noProof/>
              </w:rPr>
              <w:t>The EYFS curriculum</w:t>
            </w:r>
            <w:r w:rsidR="00D50B58">
              <w:rPr>
                <w:noProof/>
                <w:webHidden/>
              </w:rPr>
              <w:tab/>
            </w:r>
            <w:r w:rsidR="00D50B58">
              <w:rPr>
                <w:noProof/>
                <w:webHidden/>
              </w:rPr>
              <w:fldChar w:fldCharType="begin"/>
            </w:r>
            <w:r w:rsidR="00D50B58">
              <w:rPr>
                <w:noProof/>
                <w:webHidden/>
              </w:rPr>
              <w:instrText xml:space="preserve"> PAGEREF _Toc488086560 \h </w:instrText>
            </w:r>
            <w:r w:rsidR="00D50B58">
              <w:rPr>
                <w:noProof/>
                <w:webHidden/>
              </w:rPr>
            </w:r>
            <w:r w:rsidR="00D50B58">
              <w:rPr>
                <w:noProof/>
                <w:webHidden/>
              </w:rPr>
              <w:fldChar w:fldCharType="separate"/>
            </w:r>
            <w:r w:rsidR="00D50B58">
              <w:rPr>
                <w:noProof/>
                <w:webHidden/>
              </w:rPr>
              <w:t>5</w:t>
            </w:r>
            <w:r w:rsidR="00D50B58">
              <w:rPr>
                <w:noProof/>
                <w:webHidden/>
              </w:rPr>
              <w:fldChar w:fldCharType="end"/>
            </w:r>
          </w:hyperlink>
        </w:p>
        <w:p w14:paraId="0646FA80" w14:textId="77777777" w:rsidR="00D50B58" w:rsidRDefault="004F2421">
          <w:pPr>
            <w:pStyle w:val="TOC2"/>
            <w:tabs>
              <w:tab w:val="right" w:leader="dot" w:pos="9054"/>
            </w:tabs>
            <w:rPr>
              <w:noProof/>
            </w:rPr>
          </w:pPr>
          <w:hyperlink w:anchor="_Toc488086561" w:history="1">
            <w:r w:rsidR="00D50B58" w:rsidRPr="005124E1">
              <w:rPr>
                <w:rStyle w:val="Hyperlink"/>
                <w:noProof/>
              </w:rPr>
              <w:t>Assessment</w:t>
            </w:r>
            <w:r w:rsidR="00D50B58">
              <w:rPr>
                <w:noProof/>
                <w:webHidden/>
              </w:rPr>
              <w:tab/>
            </w:r>
            <w:r w:rsidR="00D50B58">
              <w:rPr>
                <w:noProof/>
                <w:webHidden/>
              </w:rPr>
              <w:fldChar w:fldCharType="begin"/>
            </w:r>
            <w:r w:rsidR="00D50B58">
              <w:rPr>
                <w:noProof/>
                <w:webHidden/>
              </w:rPr>
              <w:instrText xml:space="preserve"> PAGEREF _Toc488086561 \h </w:instrText>
            </w:r>
            <w:r w:rsidR="00D50B58">
              <w:rPr>
                <w:noProof/>
                <w:webHidden/>
              </w:rPr>
            </w:r>
            <w:r w:rsidR="00D50B58">
              <w:rPr>
                <w:noProof/>
                <w:webHidden/>
              </w:rPr>
              <w:fldChar w:fldCharType="separate"/>
            </w:r>
            <w:r w:rsidR="00D50B58">
              <w:rPr>
                <w:noProof/>
                <w:webHidden/>
              </w:rPr>
              <w:t>6</w:t>
            </w:r>
            <w:r w:rsidR="00D50B58">
              <w:rPr>
                <w:noProof/>
                <w:webHidden/>
              </w:rPr>
              <w:fldChar w:fldCharType="end"/>
            </w:r>
          </w:hyperlink>
        </w:p>
        <w:p w14:paraId="6C04A6B6" w14:textId="77777777" w:rsidR="00D50B58" w:rsidRDefault="004F2421">
          <w:pPr>
            <w:pStyle w:val="TOC1"/>
            <w:tabs>
              <w:tab w:val="right" w:leader="dot" w:pos="9054"/>
            </w:tabs>
            <w:rPr>
              <w:noProof/>
            </w:rPr>
          </w:pPr>
          <w:hyperlink w:anchor="_Toc488086562" w:history="1">
            <w:r w:rsidR="00D50B58" w:rsidRPr="005124E1">
              <w:rPr>
                <w:rStyle w:val="Hyperlink"/>
                <w:noProof/>
              </w:rPr>
              <w:t>The role of parents/carers</w:t>
            </w:r>
            <w:r w:rsidR="00D50B58">
              <w:rPr>
                <w:noProof/>
                <w:webHidden/>
              </w:rPr>
              <w:tab/>
            </w:r>
            <w:r w:rsidR="00D50B58">
              <w:rPr>
                <w:noProof/>
                <w:webHidden/>
              </w:rPr>
              <w:fldChar w:fldCharType="begin"/>
            </w:r>
            <w:r w:rsidR="00D50B58">
              <w:rPr>
                <w:noProof/>
                <w:webHidden/>
              </w:rPr>
              <w:instrText xml:space="preserve"> PAGEREF _Toc488086562 \h </w:instrText>
            </w:r>
            <w:r w:rsidR="00D50B58">
              <w:rPr>
                <w:noProof/>
                <w:webHidden/>
              </w:rPr>
            </w:r>
            <w:r w:rsidR="00D50B58">
              <w:rPr>
                <w:noProof/>
                <w:webHidden/>
              </w:rPr>
              <w:fldChar w:fldCharType="separate"/>
            </w:r>
            <w:r w:rsidR="00D50B58">
              <w:rPr>
                <w:noProof/>
                <w:webHidden/>
              </w:rPr>
              <w:t>6</w:t>
            </w:r>
            <w:r w:rsidR="00D50B58">
              <w:rPr>
                <w:noProof/>
                <w:webHidden/>
              </w:rPr>
              <w:fldChar w:fldCharType="end"/>
            </w:r>
          </w:hyperlink>
        </w:p>
        <w:p w14:paraId="097C8663" w14:textId="77777777" w:rsidR="00D50B58" w:rsidRDefault="004F2421">
          <w:pPr>
            <w:pStyle w:val="TOC1"/>
            <w:tabs>
              <w:tab w:val="right" w:leader="dot" w:pos="9054"/>
            </w:tabs>
            <w:rPr>
              <w:noProof/>
            </w:rPr>
          </w:pPr>
          <w:hyperlink w:anchor="_Toc488086563" w:history="1">
            <w:r w:rsidR="00D50B58" w:rsidRPr="005124E1">
              <w:rPr>
                <w:rStyle w:val="Hyperlink"/>
                <w:noProof/>
              </w:rPr>
              <w:t>Resources</w:t>
            </w:r>
            <w:r w:rsidR="00D50B58">
              <w:rPr>
                <w:noProof/>
                <w:webHidden/>
              </w:rPr>
              <w:tab/>
            </w:r>
            <w:r w:rsidR="00D50B58">
              <w:rPr>
                <w:noProof/>
                <w:webHidden/>
              </w:rPr>
              <w:fldChar w:fldCharType="begin"/>
            </w:r>
            <w:r w:rsidR="00D50B58">
              <w:rPr>
                <w:noProof/>
                <w:webHidden/>
              </w:rPr>
              <w:instrText xml:space="preserve"> PAGEREF _Toc488086563 \h </w:instrText>
            </w:r>
            <w:r w:rsidR="00D50B58">
              <w:rPr>
                <w:noProof/>
                <w:webHidden/>
              </w:rPr>
            </w:r>
            <w:r w:rsidR="00D50B58">
              <w:rPr>
                <w:noProof/>
                <w:webHidden/>
              </w:rPr>
              <w:fldChar w:fldCharType="separate"/>
            </w:r>
            <w:r w:rsidR="00D50B58">
              <w:rPr>
                <w:noProof/>
                <w:webHidden/>
              </w:rPr>
              <w:t>7</w:t>
            </w:r>
            <w:r w:rsidR="00D50B58">
              <w:rPr>
                <w:noProof/>
                <w:webHidden/>
              </w:rPr>
              <w:fldChar w:fldCharType="end"/>
            </w:r>
          </w:hyperlink>
        </w:p>
        <w:p w14:paraId="093C3798" w14:textId="77777777" w:rsidR="00D50B58" w:rsidRDefault="004F2421">
          <w:pPr>
            <w:pStyle w:val="TOC1"/>
            <w:tabs>
              <w:tab w:val="right" w:leader="dot" w:pos="9054"/>
            </w:tabs>
            <w:rPr>
              <w:noProof/>
            </w:rPr>
          </w:pPr>
          <w:hyperlink w:anchor="_Toc488086564" w:history="1">
            <w:r w:rsidR="00D50B58" w:rsidRPr="005124E1">
              <w:rPr>
                <w:rStyle w:val="Hyperlink"/>
                <w:noProof/>
              </w:rPr>
              <w:t>Appendix 1</w:t>
            </w:r>
            <w:r w:rsidR="00D50B58">
              <w:rPr>
                <w:noProof/>
                <w:webHidden/>
              </w:rPr>
              <w:tab/>
            </w:r>
            <w:r w:rsidR="00D50B58">
              <w:rPr>
                <w:noProof/>
                <w:webHidden/>
              </w:rPr>
              <w:fldChar w:fldCharType="begin"/>
            </w:r>
            <w:r w:rsidR="00D50B58">
              <w:rPr>
                <w:noProof/>
                <w:webHidden/>
              </w:rPr>
              <w:instrText xml:space="preserve"> PAGEREF _Toc488086564 \h </w:instrText>
            </w:r>
            <w:r w:rsidR="00D50B58">
              <w:rPr>
                <w:noProof/>
                <w:webHidden/>
              </w:rPr>
            </w:r>
            <w:r w:rsidR="00D50B58">
              <w:rPr>
                <w:noProof/>
                <w:webHidden/>
              </w:rPr>
              <w:fldChar w:fldCharType="separate"/>
            </w:r>
            <w:r w:rsidR="00D50B58">
              <w:rPr>
                <w:noProof/>
                <w:webHidden/>
              </w:rPr>
              <w:t>7</w:t>
            </w:r>
            <w:r w:rsidR="00D50B58">
              <w:rPr>
                <w:noProof/>
                <w:webHidden/>
              </w:rPr>
              <w:fldChar w:fldCharType="end"/>
            </w:r>
          </w:hyperlink>
        </w:p>
        <w:p w14:paraId="662D7B76" w14:textId="77777777" w:rsidR="00D50B58" w:rsidRDefault="004F2421">
          <w:pPr>
            <w:pStyle w:val="TOC2"/>
            <w:tabs>
              <w:tab w:val="right" w:leader="dot" w:pos="9054"/>
            </w:tabs>
            <w:rPr>
              <w:noProof/>
            </w:rPr>
          </w:pPr>
          <w:hyperlink w:anchor="_Toc488086565" w:history="1">
            <w:r w:rsidR="00D50B58" w:rsidRPr="005124E1">
              <w:rPr>
                <w:rStyle w:val="Hyperlink"/>
                <w:noProof/>
              </w:rPr>
              <w:t>The Early Learning Goals</w:t>
            </w:r>
            <w:r w:rsidR="00D50B58">
              <w:rPr>
                <w:noProof/>
                <w:webHidden/>
              </w:rPr>
              <w:tab/>
            </w:r>
            <w:r w:rsidR="00D50B58">
              <w:rPr>
                <w:noProof/>
                <w:webHidden/>
              </w:rPr>
              <w:fldChar w:fldCharType="begin"/>
            </w:r>
            <w:r w:rsidR="00D50B58">
              <w:rPr>
                <w:noProof/>
                <w:webHidden/>
              </w:rPr>
              <w:instrText xml:space="preserve"> PAGEREF _Toc488086565 \h </w:instrText>
            </w:r>
            <w:r w:rsidR="00D50B58">
              <w:rPr>
                <w:noProof/>
                <w:webHidden/>
              </w:rPr>
            </w:r>
            <w:r w:rsidR="00D50B58">
              <w:rPr>
                <w:noProof/>
                <w:webHidden/>
              </w:rPr>
              <w:fldChar w:fldCharType="separate"/>
            </w:r>
            <w:r w:rsidR="00D50B58">
              <w:rPr>
                <w:noProof/>
                <w:webHidden/>
              </w:rPr>
              <w:t>7</w:t>
            </w:r>
            <w:r w:rsidR="00D50B58">
              <w:rPr>
                <w:noProof/>
                <w:webHidden/>
              </w:rPr>
              <w:fldChar w:fldCharType="end"/>
            </w:r>
          </w:hyperlink>
        </w:p>
        <w:p w14:paraId="7D5A880C" w14:textId="4ECAA09A" w:rsidR="00783DB7" w:rsidRDefault="00783DB7">
          <w:r>
            <w:rPr>
              <w:b/>
              <w:bCs/>
              <w:noProof/>
            </w:rPr>
            <w:fldChar w:fldCharType="end"/>
          </w:r>
        </w:p>
      </w:sdtContent>
    </w:sdt>
    <w:p w14:paraId="28BD4A1A" w14:textId="79E65560" w:rsidR="00D50B58" w:rsidRDefault="00D50B58">
      <w:pPr>
        <w:rPr>
          <w:rFonts w:asciiTheme="majorHAnsi" w:hAnsiTheme="majorHAnsi"/>
        </w:rPr>
      </w:pPr>
      <w:r>
        <w:rPr>
          <w:rFonts w:asciiTheme="majorHAnsi" w:hAnsiTheme="majorHAnsi"/>
        </w:rPr>
        <w:br w:type="page"/>
      </w:r>
    </w:p>
    <w:p w14:paraId="00D09D64" w14:textId="77777777" w:rsidR="00FB5DAB" w:rsidRPr="00FB5DAB" w:rsidRDefault="00FB5DAB" w:rsidP="00783DB7">
      <w:pPr>
        <w:pStyle w:val="Heading1"/>
      </w:pPr>
      <w:bookmarkStart w:id="1" w:name="_Toc488086555"/>
      <w:r w:rsidRPr="00FB5DAB">
        <w:lastRenderedPageBreak/>
        <w:t>Introduction</w:t>
      </w:r>
      <w:bookmarkEnd w:id="1"/>
    </w:p>
    <w:p w14:paraId="5E32C5EA" w14:textId="7DCD8486" w:rsidR="00FB5DAB" w:rsidRPr="00FB5DAB" w:rsidRDefault="00FB5DAB" w:rsidP="00FB5DAB">
      <w:pPr>
        <w:pStyle w:val="aLCPSubhead"/>
      </w:pPr>
      <w:r w:rsidRPr="00FB5DAB">
        <w:t xml:space="preserve">The Early Years Foundation Stage [EYFS] applies to children from three years of age to the end of the reception year. At The Royal School, the children are admitted in September. Key Stage 1 begins for our children at the beginning of Year 1. The EYFS is important in its own right, and in preparing children for later schooling. The Early Learning Goals </w:t>
      </w:r>
      <w:r w:rsidR="00783DB7">
        <w:t xml:space="preserve">(Appendix 1) </w:t>
      </w:r>
      <w:r w:rsidRPr="00FB5DAB">
        <w:t>set out what is expected of most children by the end of the EYFS.</w:t>
      </w:r>
    </w:p>
    <w:p w14:paraId="5CDF91E0" w14:textId="77777777" w:rsidR="00FB5DAB" w:rsidRPr="00FB5DAB" w:rsidRDefault="00FB5DAB" w:rsidP="00FB5DAB">
      <w:pPr>
        <w:pStyle w:val="aLCPBodytext"/>
      </w:pPr>
    </w:p>
    <w:p w14:paraId="07EC2AF3" w14:textId="047BEA36" w:rsidR="00FB5DAB" w:rsidRPr="00FB5DAB" w:rsidRDefault="004620BD" w:rsidP="00FB5DAB">
      <w:pPr>
        <w:pStyle w:val="aLCPBodytext"/>
      </w:pPr>
      <w:r>
        <w:t>The majority of c</w:t>
      </w:r>
      <w:r w:rsidR="00FB5DAB" w:rsidRPr="00FB5DAB">
        <w:t>hildren joining our school have already learnt a great deal. Many have been to one of a range of settings that exist i</w:t>
      </w:r>
      <w:r>
        <w:t xml:space="preserve">n our community. The early </w:t>
      </w:r>
      <w:r w:rsidR="00783DB7">
        <w:t>year</w:t>
      </w:r>
      <w:r w:rsidR="00783DB7" w:rsidRPr="00FB5DAB">
        <w:t>’s</w:t>
      </w:r>
      <w:r w:rsidR="00FB5DAB" w:rsidRPr="00FB5DAB">
        <w:t xml:space="preserve"> education we offer our children is ba</w:t>
      </w:r>
      <w:r>
        <w:t>sed on the following principles:</w:t>
      </w:r>
    </w:p>
    <w:p w14:paraId="0A386753" w14:textId="77777777" w:rsidR="00FB5DAB" w:rsidRPr="00FB5DAB" w:rsidRDefault="00FB5DAB" w:rsidP="00FB5DAB">
      <w:pPr>
        <w:pStyle w:val="aLCPbulletlist"/>
        <w:numPr>
          <w:ilvl w:val="0"/>
          <w:numId w:val="5"/>
        </w:numPr>
        <w:rPr>
          <w:rFonts w:asciiTheme="majorHAnsi" w:hAnsiTheme="majorHAnsi"/>
        </w:rPr>
      </w:pPr>
      <w:r w:rsidRPr="00FB5DAB">
        <w:rPr>
          <w:rFonts w:asciiTheme="majorHAnsi" w:hAnsiTheme="majorHAnsi"/>
        </w:rPr>
        <w:t>It builds on what our children already know and can do.</w:t>
      </w:r>
    </w:p>
    <w:p w14:paraId="30E093B9" w14:textId="77777777" w:rsidR="00FB5DAB" w:rsidRPr="00FB5DAB" w:rsidRDefault="00FB5DAB" w:rsidP="00FB5DAB">
      <w:pPr>
        <w:pStyle w:val="aLCPbulletlist"/>
        <w:numPr>
          <w:ilvl w:val="0"/>
          <w:numId w:val="5"/>
        </w:numPr>
        <w:rPr>
          <w:rFonts w:asciiTheme="majorHAnsi" w:hAnsiTheme="majorHAnsi"/>
        </w:rPr>
      </w:pPr>
      <w:r w:rsidRPr="00FB5DAB">
        <w:rPr>
          <w:rFonts w:asciiTheme="majorHAnsi" w:hAnsiTheme="majorHAnsi"/>
        </w:rPr>
        <w:t>It ensures that no child is excluded or disadvantaged.</w:t>
      </w:r>
    </w:p>
    <w:p w14:paraId="328FFF5E" w14:textId="77777777" w:rsidR="00FB5DAB" w:rsidRPr="00FB5DAB" w:rsidRDefault="00FB5DAB" w:rsidP="00FB5DAB">
      <w:pPr>
        <w:pStyle w:val="aLCPbulletlist"/>
        <w:numPr>
          <w:ilvl w:val="0"/>
          <w:numId w:val="5"/>
        </w:numPr>
        <w:rPr>
          <w:rFonts w:asciiTheme="majorHAnsi" w:hAnsiTheme="majorHAnsi"/>
        </w:rPr>
      </w:pPr>
      <w:r w:rsidRPr="00FB5DAB">
        <w:rPr>
          <w:rFonts w:asciiTheme="majorHAnsi" w:hAnsiTheme="majorHAnsi"/>
        </w:rPr>
        <w:t>It offers a structure for learning that has a range of starting points, content that matches the needs of young children and activity that provides opportunities for learning both indoors and outdoors.</w:t>
      </w:r>
    </w:p>
    <w:p w14:paraId="594486D9" w14:textId="77777777" w:rsidR="00FB5DAB" w:rsidRPr="00FB5DAB" w:rsidRDefault="00FB5DAB" w:rsidP="00FB5DAB">
      <w:pPr>
        <w:pStyle w:val="aLCPbulletlist"/>
        <w:numPr>
          <w:ilvl w:val="0"/>
          <w:numId w:val="5"/>
        </w:numPr>
        <w:rPr>
          <w:rFonts w:asciiTheme="majorHAnsi" w:hAnsiTheme="majorHAnsi"/>
        </w:rPr>
      </w:pPr>
      <w:r w:rsidRPr="00FB5DAB">
        <w:rPr>
          <w:rFonts w:asciiTheme="majorHAnsi" w:hAnsiTheme="majorHAnsi"/>
        </w:rPr>
        <w:t>It provides a rich and stimulating environment.</w:t>
      </w:r>
    </w:p>
    <w:p w14:paraId="34F61A89" w14:textId="77777777" w:rsidR="00FB5DAB" w:rsidRPr="00FB5DAB" w:rsidRDefault="00FB5DAB" w:rsidP="00FB5DAB">
      <w:pPr>
        <w:pStyle w:val="aLCPBodytext"/>
      </w:pPr>
    </w:p>
    <w:p w14:paraId="6064BC3B" w14:textId="77777777" w:rsidR="00FB5DAB" w:rsidRPr="00783DB7" w:rsidRDefault="00FB5DAB" w:rsidP="00783DB7">
      <w:pPr>
        <w:pStyle w:val="Heading1"/>
      </w:pPr>
      <w:bookmarkStart w:id="2" w:name="_Toc488086556"/>
      <w:r w:rsidRPr="00783DB7">
        <w:t>Aims of the EYFS</w:t>
      </w:r>
      <w:bookmarkEnd w:id="2"/>
    </w:p>
    <w:p w14:paraId="139601B2" w14:textId="7997FFF0" w:rsidR="00FB5DAB" w:rsidRPr="00FB5DAB" w:rsidRDefault="00FB5DAB" w:rsidP="00FB5DAB">
      <w:pPr>
        <w:pStyle w:val="aLCPBodytext"/>
      </w:pPr>
      <w:r w:rsidRPr="00FB5DAB">
        <w:t>The curriculum of the EYFS underpins all future learning by supporting, fostering, prom</w:t>
      </w:r>
      <w:r w:rsidR="004620BD">
        <w:t xml:space="preserve">oting and developing </w:t>
      </w:r>
      <w:r w:rsidR="007171B3">
        <w:t>childrens’</w:t>
      </w:r>
      <w:r w:rsidR="004620BD">
        <w:t>:</w:t>
      </w:r>
    </w:p>
    <w:p w14:paraId="7CCBD078" w14:textId="77777777" w:rsidR="00FB5DAB" w:rsidRPr="00FB5DAB" w:rsidRDefault="00FB5DAB" w:rsidP="00FB5DAB">
      <w:pPr>
        <w:pStyle w:val="aLCPbulletlist"/>
        <w:numPr>
          <w:ilvl w:val="0"/>
          <w:numId w:val="6"/>
        </w:numPr>
        <w:rPr>
          <w:rFonts w:asciiTheme="majorHAnsi" w:hAnsiTheme="majorHAnsi"/>
        </w:rPr>
      </w:pPr>
      <w:r w:rsidRPr="00FB5DAB">
        <w:rPr>
          <w:rFonts w:asciiTheme="majorHAnsi" w:hAnsiTheme="majorHAnsi"/>
        </w:rPr>
        <w:t>Personal, social and emotional well-being.</w:t>
      </w:r>
    </w:p>
    <w:p w14:paraId="32097E63" w14:textId="77777777" w:rsidR="00FB5DAB" w:rsidRPr="00FB5DAB" w:rsidRDefault="00FB5DAB" w:rsidP="00FB5DAB">
      <w:pPr>
        <w:pStyle w:val="aLCPbulletlist"/>
        <w:numPr>
          <w:ilvl w:val="0"/>
          <w:numId w:val="6"/>
        </w:numPr>
        <w:rPr>
          <w:rFonts w:asciiTheme="majorHAnsi" w:hAnsiTheme="majorHAnsi"/>
        </w:rPr>
      </w:pPr>
      <w:r w:rsidRPr="00FB5DAB">
        <w:rPr>
          <w:rFonts w:asciiTheme="majorHAnsi" w:hAnsiTheme="majorHAnsi"/>
        </w:rPr>
        <w:t>Communication, language and literacy.</w:t>
      </w:r>
    </w:p>
    <w:p w14:paraId="314259EF" w14:textId="77777777" w:rsidR="00FB5DAB" w:rsidRPr="00FB5DAB" w:rsidRDefault="00FB5DAB" w:rsidP="00FB5DAB">
      <w:pPr>
        <w:pStyle w:val="aLCPbulletlist"/>
        <w:numPr>
          <w:ilvl w:val="0"/>
          <w:numId w:val="6"/>
        </w:numPr>
        <w:rPr>
          <w:rFonts w:asciiTheme="majorHAnsi" w:hAnsiTheme="majorHAnsi"/>
        </w:rPr>
      </w:pPr>
      <w:r w:rsidRPr="00FB5DAB">
        <w:rPr>
          <w:rFonts w:asciiTheme="majorHAnsi" w:hAnsiTheme="majorHAnsi"/>
        </w:rPr>
        <w:t>Problem solving, reasoning and numeracy.</w:t>
      </w:r>
    </w:p>
    <w:p w14:paraId="5980E19E" w14:textId="77777777" w:rsidR="00FB5DAB" w:rsidRPr="00FB5DAB" w:rsidRDefault="00FB5DAB" w:rsidP="00FB5DAB">
      <w:pPr>
        <w:pStyle w:val="aLCPbulletlist"/>
        <w:numPr>
          <w:ilvl w:val="0"/>
          <w:numId w:val="6"/>
        </w:numPr>
        <w:rPr>
          <w:rFonts w:asciiTheme="majorHAnsi" w:hAnsiTheme="majorHAnsi"/>
        </w:rPr>
      </w:pPr>
      <w:r w:rsidRPr="00FB5DAB">
        <w:rPr>
          <w:rFonts w:asciiTheme="majorHAnsi" w:hAnsiTheme="majorHAnsi"/>
        </w:rPr>
        <w:t>Knowledge and understanding of the world.</w:t>
      </w:r>
    </w:p>
    <w:p w14:paraId="405C424A" w14:textId="77777777" w:rsidR="00FB5DAB" w:rsidRPr="00FB5DAB" w:rsidRDefault="00FB5DAB" w:rsidP="00FB5DAB">
      <w:pPr>
        <w:pStyle w:val="aLCPbulletlist"/>
        <w:numPr>
          <w:ilvl w:val="0"/>
          <w:numId w:val="6"/>
        </w:numPr>
        <w:rPr>
          <w:rFonts w:asciiTheme="majorHAnsi" w:hAnsiTheme="majorHAnsi"/>
        </w:rPr>
      </w:pPr>
      <w:r w:rsidRPr="00FB5DAB">
        <w:rPr>
          <w:rFonts w:asciiTheme="majorHAnsi" w:hAnsiTheme="majorHAnsi"/>
        </w:rPr>
        <w:t>Physical development.</w:t>
      </w:r>
    </w:p>
    <w:p w14:paraId="2E67ED32" w14:textId="77777777" w:rsidR="00FB5DAB" w:rsidRDefault="00FB5DAB" w:rsidP="00FB5DAB">
      <w:pPr>
        <w:pStyle w:val="aLCPbulletlist"/>
        <w:numPr>
          <w:ilvl w:val="0"/>
          <w:numId w:val="6"/>
        </w:numPr>
        <w:rPr>
          <w:rFonts w:asciiTheme="majorHAnsi" w:hAnsiTheme="majorHAnsi"/>
        </w:rPr>
      </w:pPr>
      <w:r w:rsidRPr="00FB5DAB">
        <w:rPr>
          <w:rFonts w:asciiTheme="majorHAnsi" w:hAnsiTheme="majorHAnsi"/>
        </w:rPr>
        <w:t>Creative development.</w:t>
      </w:r>
    </w:p>
    <w:p w14:paraId="35EB90DD" w14:textId="77777777" w:rsidR="004620BD" w:rsidRDefault="004620BD" w:rsidP="004620BD">
      <w:pPr>
        <w:pStyle w:val="aLCPbulletlist"/>
        <w:numPr>
          <w:ilvl w:val="0"/>
          <w:numId w:val="0"/>
        </w:numPr>
        <w:ind w:left="720" w:hanging="360"/>
        <w:rPr>
          <w:rFonts w:asciiTheme="majorHAnsi" w:hAnsiTheme="majorHAnsi"/>
        </w:rPr>
      </w:pPr>
    </w:p>
    <w:p w14:paraId="29213A0A" w14:textId="77777777" w:rsidR="004620BD" w:rsidRDefault="004620BD" w:rsidP="004620BD">
      <w:pPr>
        <w:pStyle w:val="aLCPbulletlist"/>
        <w:numPr>
          <w:ilvl w:val="0"/>
          <w:numId w:val="0"/>
        </w:numPr>
        <w:ind w:left="720" w:hanging="360"/>
        <w:rPr>
          <w:rFonts w:asciiTheme="majorHAnsi" w:hAnsiTheme="majorHAnsi"/>
        </w:rPr>
      </w:pPr>
    </w:p>
    <w:p w14:paraId="7ABC5D9B" w14:textId="77777777" w:rsidR="004620BD" w:rsidRPr="00FB5DAB" w:rsidRDefault="004620BD" w:rsidP="004620BD">
      <w:pPr>
        <w:pStyle w:val="aLCPbulletlist"/>
        <w:numPr>
          <w:ilvl w:val="0"/>
          <w:numId w:val="0"/>
        </w:numPr>
        <w:ind w:left="720" w:hanging="360"/>
        <w:rPr>
          <w:rFonts w:asciiTheme="majorHAnsi" w:hAnsiTheme="majorHAnsi"/>
        </w:rPr>
      </w:pPr>
    </w:p>
    <w:p w14:paraId="6403689C" w14:textId="77777777" w:rsidR="00FB5DAB" w:rsidRPr="00FB5DAB" w:rsidRDefault="00FB5DAB" w:rsidP="00FB5DAB">
      <w:pPr>
        <w:pStyle w:val="aLCPBodytext"/>
      </w:pPr>
    </w:p>
    <w:p w14:paraId="71D11384" w14:textId="77777777" w:rsidR="00FB5DAB" w:rsidRPr="00FB5DAB" w:rsidRDefault="00FB5DAB" w:rsidP="00783DB7">
      <w:pPr>
        <w:pStyle w:val="Heading1"/>
      </w:pPr>
      <w:bookmarkStart w:id="3" w:name="_Toc488086557"/>
      <w:r w:rsidRPr="00FB5DAB">
        <w:t>Teaching and learning style</w:t>
      </w:r>
      <w:bookmarkEnd w:id="3"/>
    </w:p>
    <w:p w14:paraId="7CE6AFE7" w14:textId="77777777" w:rsidR="00FB5DAB" w:rsidRPr="00FB5DAB" w:rsidRDefault="00FB5DAB" w:rsidP="00FB5DAB">
      <w:pPr>
        <w:pStyle w:val="aLCPBodytext"/>
      </w:pPr>
      <w:r w:rsidRPr="00FB5DAB">
        <w:t xml:space="preserve">Our policy on teaching and learning defines the features of effective teaching and learning in our school. These features apply to teaching and learning in the EYFS just as much as they do to the teaching in Key Stage 2. </w:t>
      </w:r>
    </w:p>
    <w:p w14:paraId="7BDF9E21" w14:textId="4C57582F" w:rsidR="00FB5DAB" w:rsidRPr="00FB5DAB" w:rsidRDefault="00FB5DAB" w:rsidP="00FB5DAB">
      <w:pPr>
        <w:pStyle w:val="aLCPBodytext"/>
      </w:pPr>
      <w:r w:rsidRPr="00FB5DAB">
        <w:t xml:space="preserve">The more general features of good practice in our school that relate to the </w:t>
      </w:r>
      <w:r w:rsidR="00627DEB">
        <w:t>EYFS are:</w:t>
      </w:r>
    </w:p>
    <w:p w14:paraId="4CC2532C" w14:textId="77777777" w:rsidR="00FB5DAB" w:rsidRPr="00FB5DAB" w:rsidRDefault="00FB5DAB" w:rsidP="00FB5DAB">
      <w:pPr>
        <w:pStyle w:val="aLCPbulletlist"/>
        <w:rPr>
          <w:rFonts w:asciiTheme="majorHAnsi" w:hAnsiTheme="majorHAnsi"/>
        </w:rPr>
      </w:pPr>
      <w:r w:rsidRPr="00FB5DAB">
        <w:rPr>
          <w:rFonts w:asciiTheme="majorHAnsi" w:hAnsiTheme="majorHAnsi"/>
        </w:rPr>
        <w:t>The partnership between teachers and parents/carers, so that our children feel secure at school and develop a sense of well-being and achievement.</w:t>
      </w:r>
    </w:p>
    <w:p w14:paraId="55FD8A23" w14:textId="40C407B3" w:rsidR="00FB5DAB" w:rsidRPr="00FB5DAB" w:rsidRDefault="00FB5DAB" w:rsidP="00FB5DAB">
      <w:pPr>
        <w:pStyle w:val="aLCPbulletlist"/>
        <w:rPr>
          <w:rFonts w:asciiTheme="majorHAnsi" w:hAnsiTheme="majorHAnsi"/>
        </w:rPr>
      </w:pPr>
      <w:r w:rsidRPr="00FB5DAB">
        <w:rPr>
          <w:rFonts w:asciiTheme="majorHAnsi" w:hAnsiTheme="majorHAnsi"/>
        </w:rPr>
        <w:t xml:space="preserve">The understanding that teachers have of how children develop and learn, and how this </w:t>
      </w:r>
      <w:r w:rsidR="00F312F1">
        <w:rPr>
          <w:rFonts w:asciiTheme="majorHAnsi" w:hAnsiTheme="majorHAnsi"/>
        </w:rPr>
        <w:t>affects their</w:t>
      </w:r>
      <w:r w:rsidRPr="00FB5DAB">
        <w:rPr>
          <w:rFonts w:asciiTheme="majorHAnsi" w:hAnsiTheme="majorHAnsi"/>
        </w:rPr>
        <w:t xml:space="preserve"> teaching.</w:t>
      </w:r>
    </w:p>
    <w:p w14:paraId="7AA941AB" w14:textId="77777777" w:rsidR="00FB5DAB" w:rsidRPr="00FB5DAB" w:rsidRDefault="00FB5DAB" w:rsidP="00FB5DAB">
      <w:pPr>
        <w:pStyle w:val="aLCPbulletlist"/>
        <w:rPr>
          <w:rFonts w:asciiTheme="majorHAnsi" w:hAnsiTheme="majorHAnsi"/>
        </w:rPr>
      </w:pPr>
      <w:r w:rsidRPr="00FB5DAB">
        <w:rPr>
          <w:rFonts w:asciiTheme="majorHAnsi" w:hAnsiTheme="majorHAnsi"/>
        </w:rPr>
        <w:t>The range of approaches used that provide first-hand experiences, give clear explanations, make appropriate interventions and extend and develop play and talk or other means of communication.</w:t>
      </w:r>
    </w:p>
    <w:p w14:paraId="4A493EF9" w14:textId="77777777" w:rsidR="00FB5DAB" w:rsidRPr="00FB5DAB" w:rsidRDefault="00FB5DAB" w:rsidP="00FB5DAB">
      <w:pPr>
        <w:pStyle w:val="aLCPbulletlist"/>
        <w:rPr>
          <w:rFonts w:asciiTheme="majorHAnsi" w:hAnsiTheme="majorHAnsi"/>
        </w:rPr>
      </w:pPr>
      <w:r w:rsidRPr="00FB5DAB">
        <w:rPr>
          <w:rFonts w:asciiTheme="majorHAnsi" w:hAnsiTheme="majorHAnsi"/>
        </w:rPr>
        <w:t>The carefully planned curriculum that helps children achieve the Early Learning Goals by the end of the EYFS.</w:t>
      </w:r>
    </w:p>
    <w:p w14:paraId="7701A80D" w14:textId="2DE8A69D" w:rsidR="00FB5DAB" w:rsidRPr="00FB5DAB" w:rsidRDefault="00FB5DAB" w:rsidP="00FB5DAB">
      <w:pPr>
        <w:pStyle w:val="aLCPbulletlist"/>
        <w:rPr>
          <w:rFonts w:asciiTheme="majorHAnsi" w:hAnsiTheme="majorHAnsi"/>
        </w:rPr>
      </w:pPr>
      <w:r w:rsidRPr="00FB5DAB">
        <w:rPr>
          <w:rFonts w:asciiTheme="majorHAnsi" w:hAnsiTheme="majorHAnsi"/>
        </w:rPr>
        <w:t>The provision for children to take part in activities that build on and extend their interests and develop their intellectual, physical,</w:t>
      </w:r>
      <w:r w:rsidR="00627DEB">
        <w:rPr>
          <w:rFonts w:asciiTheme="majorHAnsi" w:hAnsiTheme="majorHAnsi"/>
        </w:rPr>
        <w:t xml:space="preserve"> social and emotional abilities.</w:t>
      </w:r>
    </w:p>
    <w:p w14:paraId="1598F383" w14:textId="77777777" w:rsidR="00FB5DAB" w:rsidRPr="00FB5DAB" w:rsidRDefault="00FB5DAB" w:rsidP="00FB5DAB">
      <w:pPr>
        <w:pStyle w:val="aLCPbulletlist"/>
        <w:rPr>
          <w:rFonts w:asciiTheme="majorHAnsi" w:hAnsiTheme="majorHAnsi"/>
        </w:rPr>
      </w:pPr>
      <w:r w:rsidRPr="00FB5DAB">
        <w:rPr>
          <w:rFonts w:asciiTheme="majorHAnsi" w:hAnsiTheme="majorHAnsi"/>
        </w:rPr>
        <w:t>The encouragement for children to communicate and talk about their learning, and to develop independence and self-management.</w:t>
      </w:r>
    </w:p>
    <w:p w14:paraId="27C29493" w14:textId="77777777" w:rsidR="00FB5DAB" w:rsidRPr="00FB5DAB" w:rsidRDefault="00FB5DAB" w:rsidP="00FB5DAB">
      <w:pPr>
        <w:pStyle w:val="aLCPbulletlist"/>
        <w:rPr>
          <w:rFonts w:asciiTheme="majorHAnsi" w:hAnsiTheme="majorHAnsi"/>
        </w:rPr>
      </w:pPr>
      <w:r w:rsidRPr="00FB5DAB">
        <w:rPr>
          <w:rFonts w:asciiTheme="majorHAnsi" w:hAnsiTheme="majorHAnsi"/>
        </w:rPr>
        <w:t>The support for learning with appropriate and accessible indoors and outdoor space, facilities and equipment.</w:t>
      </w:r>
    </w:p>
    <w:p w14:paraId="6ECA96C7" w14:textId="77777777" w:rsidR="00FB5DAB" w:rsidRPr="00FB5DAB" w:rsidRDefault="00FB5DAB" w:rsidP="00FB5DAB">
      <w:pPr>
        <w:pStyle w:val="aLCPbulletlist"/>
        <w:rPr>
          <w:rFonts w:asciiTheme="majorHAnsi" w:hAnsiTheme="majorHAnsi"/>
        </w:rPr>
      </w:pPr>
      <w:r w:rsidRPr="00FB5DAB">
        <w:rPr>
          <w:rFonts w:asciiTheme="majorHAnsi" w:hAnsiTheme="majorHAnsi"/>
        </w:rPr>
        <w:t>The identification of the progress and future learning needs of children through observations, which are regularly shared with parents.</w:t>
      </w:r>
    </w:p>
    <w:p w14:paraId="6D074627" w14:textId="77777777" w:rsidR="00FB5DAB" w:rsidRPr="00FB5DAB" w:rsidRDefault="00FB5DAB" w:rsidP="00FB5DAB">
      <w:pPr>
        <w:pStyle w:val="aLCPbulletlist"/>
        <w:rPr>
          <w:rFonts w:asciiTheme="majorHAnsi" w:hAnsiTheme="majorHAnsi"/>
        </w:rPr>
      </w:pPr>
      <w:r w:rsidRPr="00FB5DAB">
        <w:rPr>
          <w:rFonts w:asciiTheme="majorHAnsi" w:hAnsiTheme="majorHAnsi"/>
        </w:rPr>
        <w:t xml:space="preserve">The good relationships between our school and the settings that our children experience prior to joining our school. </w:t>
      </w:r>
    </w:p>
    <w:p w14:paraId="4B1B3BBB" w14:textId="77777777" w:rsidR="00FB5DAB" w:rsidRPr="00FB5DAB" w:rsidRDefault="00FB5DAB" w:rsidP="00FB5DAB">
      <w:pPr>
        <w:pStyle w:val="aLCPbulletlist"/>
        <w:rPr>
          <w:rFonts w:asciiTheme="majorHAnsi" w:hAnsiTheme="majorHAnsi"/>
        </w:rPr>
      </w:pPr>
      <w:r w:rsidRPr="00FB5DAB">
        <w:rPr>
          <w:rFonts w:asciiTheme="majorHAnsi" w:hAnsiTheme="majorHAnsi"/>
        </w:rPr>
        <w:t>The clear aims for our work, and the regular monitoring to evaluate and improve what we do.</w:t>
      </w:r>
    </w:p>
    <w:p w14:paraId="6ECF4E9F" w14:textId="77777777" w:rsidR="00FB5DAB" w:rsidRPr="00FB5DAB" w:rsidRDefault="00FB5DAB" w:rsidP="00FB5DAB">
      <w:pPr>
        <w:pStyle w:val="aLCPbulletlist"/>
        <w:rPr>
          <w:rFonts w:asciiTheme="majorHAnsi" w:hAnsiTheme="majorHAnsi"/>
        </w:rPr>
      </w:pPr>
      <w:r w:rsidRPr="00FB5DAB">
        <w:rPr>
          <w:rFonts w:asciiTheme="majorHAnsi" w:hAnsiTheme="majorHAnsi"/>
        </w:rPr>
        <w:t>The regular identification of training needs of all adults working within the EYFS.</w:t>
      </w:r>
    </w:p>
    <w:p w14:paraId="220813DD" w14:textId="77777777" w:rsidR="00FB5DAB" w:rsidRPr="00FB5DAB" w:rsidRDefault="00FB5DAB" w:rsidP="00FB5DAB">
      <w:pPr>
        <w:pStyle w:val="aLCPSubhead"/>
      </w:pPr>
    </w:p>
    <w:p w14:paraId="2AEEC08E" w14:textId="77777777" w:rsidR="00FB5DAB" w:rsidRPr="00FB5DAB" w:rsidRDefault="00FB5DAB" w:rsidP="00783DB7">
      <w:pPr>
        <w:pStyle w:val="Heading2"/>
      </w:pPr>
      <w:bookmarkStart w:id="4" w:name="_Toc488086558"/>
      <w:r w:rsidRPr="00FB5DAB">
        <w:t>Play in the EYFS</w:t>
      </w:r>
      <w:bookmarkEnd w:id="4"/>
    </w:p>
    <w:p w14:paraId="245DD510" w14:textId="3B683146" w:rsidR="00FB5DAB" w:rsidRPr="00FB5DAB" w:rsidRDefault="00FB5DAB" w:rsidP="00FB5DAB">
      <w:pPr>
        <w:pStyle w:val="aLCPBodytext"/>
      </w:pPr>
      <w:r w:rsidRPr="00FB5DAB">
        <w:t xml:space="preserve">Through </w:t>
      </w:r>
      <w:r w:rsidR="00F312F1">
        <w:t xml:space="preserve">structured </w:t>
      </w:r>
      <w:r w:rsidRPr="00FB5DAB">
        <w:t>play our children explore and develop learning experiences, which help them make sense of the world. They practise and build up ideas, and learn how to control themselves and understand the need for rules. They have the opportunity to think creatively alongside other children as well as on their own. They communicate with others as they investigate and solve problems. They express fears or re-live anxious experiences in controlled and safe situations.</w:t>
      </w:r>
    </w:p>
    <w:p w14:paraId="3EC3999C" w14:textId="77777777" w:rsidR="00FB5DAB" w:rsidRPr="00FB5DAB" w:rsidRDefault="00FB5DAB" w:rsidP="00FB5DAB">
      <w:pPr>
        <w:pStyle w:val="aLCPBodytext"/>
      </w:pPr>
    </w:p>
    <w:p w14:paraId="70E8C47E" w14:textId="77777777" w:rsidR="00FB5DAB" w:rsidRPr="00FB5DAB" w:rsidRDefault="00FB5DAB" w:rsidP="00783DB7">
      <w:pPr>
        <w:pStyle w:val="Heading1"/>
      </w:pPr>
      <w:bookmarkStart w:id="5" w:name="_Toc488086559"/>
      <w:r w:rsidRPr="00FB5DAB">
        <w:t>Inclusion in the EYFS</w:t>
      </w:r>
      <w:bookmarkEnd w:id="5"/>
    </w:p>
    <w:p w14:paraId="2CC71946" w14:textId="77777777" w:rsidR="00FB5DAB" w:rsidRPr="00FB5DAB" w:rsidRDefault="00FB5DAB" w:rsidP="00FB5DAB">
      <w:pPr>
        <w:pStyle w:val="aLCPBodytext"/>
      </w:pPr>
      <w:r w:rsidRPr="00FB5DAB">
        <w:t>In our school we believe that all our children matter. We give our children every opportunity to achieve their best. We do this by taking account of our children’s range of life experiences when planning for their learning.</w:t>
      </w:r>
    </w:p>
    <w:p w14:paraId="6D2163E0" w14:textId="77777777" w:rsidR="00FB5DAB" w:rsidRPr="00FB5DAB" w:rsidRDefault="00FB5DAB" w:rsidP="00FB5DAB">
      <w:pPr>
        <w:pStyle w:val="aLCPBodytext"/>
      </w:pPr>
    </w:p>
    <w:p w14:paraId="35017339" w14:textId="77777777" w:rsidR="00FB5DAB" w:rsidRPr="00FB5DAB" w:rsidRDefault="00FB5DAB" w:rsidP="00FB5DAB">
      <w:pPr>
        <w:pStyle w:val="aLCPBodytext"/>
      </w:pPr>
      <w:r w:rsidRPr="00FB5DAB">
        <w:t>In the EYFS we set realistic and challenging expectations that meet the needs of our children, so that most achieve the Early Learning Goals by the end of the stage. Some children progress beyond this point. We achieve this by planning to meet the needs of boys and girls, children with special educational needs, children who are more able, children with disabilities, and children from all social and cultural backgrounds.</w:t>
      </w:r>
    </w:p>
    <w:p w14:paraId="13AE2C73" w14:textId="77777777" w:rsidR="00FB5DAB" w:rsidRPr="00FB5DAB" w:rsidRDefault="00FB5DAB" w:rsidP="00FB5DAB">
      <w:pPr>
        <w:pStyle w:val="aLCPBodytext"/>
      </w:pPr>
    </w:p>
    <w:p w14:paraId="1BEBE9FB" w14:textId="047FA395" w:rsidR="00FB5DAB" w:rsidRPr="00FB5DAB" w:rsidRDefault="00FB5DAB" w:rsidP="00FB5DAB">
      <w:pPr>
        <w:pStyle w:val="aLCPBodytext"/>
      </w:pPr>
      <w:r w:rsidRPr="00FB5DAB">
        <w:t>We meet the ne</w:t>
      </w:r>
      <w:r w:rsidR="00627DEB">
        <w:t>eds of all our children through:</w:t>
      </w:r>
    </w:p>
    <w:p w14:paraId="447C107C" w14:textId="77777777" w:rsidR="00FB5DAB" w:rsidRPr="00FB5DAB" w:rsidRDefault="00FB5DAB" w:rsidP="00FB5DAB">
      <w:pPr>
        <w:pStyle w:val="aLCPbulletlist"/>
        <w:rPr>
          <w:rFonts w:asciiTheme="majorHAnsi" w:hAnsiTheme="majorHAnsi"/>
        </w:rPr>
      </w:pPr>
      <w:r w:rsidRPr="00FB5DAB">
        <w:rPr>
          <w:rFonts w:asciiTheme="majorHAnsi" w:hAnsiTheme="majorHAnsi"/>
        </w:rPr>
        <w:t>Planning opportunities that build upon and extend children’s knowledge, experience and interests, and develop t</w:t>
      </w:r>
      <w:r>
        <w:rPr>
          <w:rFonts w:asciiTheme="majorHAnsi" w:hAnsiTheme="majorHAnsi"/>
        </w:rPr>
        <w:t>heir self-esteem and confidence.</w:t>
      </w:r>
    </w:p>
    <w:p w14:paraId="669137C4" w14:textId="77777777" w:rsidR="00FB5DAB" w:rsidRPr="00FB5DAB" w:rsidRDefault="00FB5DAB" w:rsidP="00FB5DAB">
      <w:pPr>
        <w:pStyle w:val="aLCPbulletlist"/>
        <w:rPr>
          <w:rFonts w:asciiTheme="majorHAnsi" w:hAnsiTheme="majorHAnsi"/>
        </w:rPr>
      </w:pPr>
      <w:r w:rsidRPr="00FB5DAB">
        <w:rPr>
          <w:rFonts w:asciiTheme="majorHAnsi" w:hAnsiTheme="majorHAnsi"/>
        </w:rPr>
        <w:t>Using a wide range of teaching strategies based on childr</w:t>
      </w:r>
      <w:r>
        <w:rPr>
          <w:rFonts w:asciiTheme="majorHAnsi" w:hAnsiTheme="majorHAnsi"/>
        </w:rPr>
        <w:t>en’s learning needs.</w:t>
      </w:r>
    </w:p>
    <w:p w14:paraId="6C15486C" w14:textId="77777777" w:rsidR="00FB5DAB" w:rsidRPr="00FB5DAB" w:rsidRDefault="00FB5DAB" w:rsidP="00FB5DAB">
      <w:pPr>
        <w:pStyle w:val="aLCPbulletlist"/>
        <w:rPr>
          <w:rFonts w:asciiTheme="majorHAnsi" w:hAnsiTheme="majorHAnsi"/>
        </w:rPr>
      </w:pPr>
      <w:r w:rsidRPr="00FB5DAB">
        <w:rPr>
          <w:rFonts w:asciiTheme="majorHAnsi" w:hAnsiTheme="majorHAnsi"/>
        </w:rPr>
        <w:t xml:space="preserve">Providing a wide range of opportunities to motivate and support children and to </w:t>
      </w:r>
      <w:r>
        <w:rPr>
          <w:rFonts w:asciiTheme="majorHAnsi" w:hAnsiTheme="majorHAnsi"/>
        </w:rPr>
        <w:t>help them to learn effectively.</w:t>
      </w:r>
    </w:p>
    <w:p w14:paraId="0788387F" w14:textId="77777777" w:rsidR="00FB5DAB" w:rsidRPr="00FB5DAB" w:rsidRDefault="00FB5DAB" w:rsidP="00FB5DAB">
      <w:pPr>
        <w:pStyle w:val="aLCPbulletlist"/>
        <w:rPr>
          <w:rFonts w:asciiTheme="majorHAnsi" w:hAnsiTheme="majorHAnsi"/>
        </w:rPr>
      </w:pPr>
      <w:r w:rsidRPr="00FB5DAB">
        <w:rPr>
          <w:rFonts w:asciiTheme="majorHAnsi" w:hAnsiTheme="majorHAnsi"/>
        </w:rPr>
        <w:t>Providing a safe and supportive learning environment in which the contrib</w:t>
      </w:r>
      <w:r>
        <w:rPr>
          <w:rFonts w:asciiTheme="majorHAnsi" w:hAnsiTheme="majorHAnsi"/>
        </w:rPr>
        <w:t>ution of all children is valued.</w:t>
      </w:r>
    </w:p>
    <w:p w14:paraId="0FEC0AED" w14:textId="77777777" w:rsidR="00FB5DAB" w:rsidRPr="00FB5DAB" w:rsidRDefault="00FB5DAB" w:rsidP="00FB5DAB">
      <w:pPr>
        <w:pStyle w:val="aLCPbulletlist"/>
        <w:rPr>
          <w:rFonts w:asciiTheme="majorHAnsi" w:hAnsiTheme="majorHAnsi"/>
        </w:rPr>
      </w:pPr>
      <w:r w:rsidRPr="00FB5DAB">
        <w:rPr>
          <w:rFonts w:asciiTheme="majorHAnsi" w:hAnsiTheme="majorHAnsi"/>
        </w:rPr>
        <w:t xml:space="preserve">Using resources that reflect diversity and are free from </w:t>
      </w:r>
      <w:r>
        <w:rPr>
          <w:rFonts w:asciiTheme="majorHAnsi" w:hAnsiTheme="majorHAnsi"/>
        </w:rPr>
        <w:t>discrimination and stereotyping.</w:t>
      </w:r>
    </w:p>
    <w:p w14:paraId="6D6BCEB5" w14:textId="77777777" w:rsidR="00FB5DAB" w:rsidRPr="00FB5DAB" w:rsidRDefault="00FB5DAB" w:rsidP="00FB5DAB">
      <w:pPr>
        <w:pStyle w:val="aLCPbulletlist"/>
        <w:rPr>
          <w:rFonts w:asciiTheme="majorHAnsi" w:hAnsiTheme="majorHAnsi"/>
        </w:rPr>
      </w:pPr>
      <w:r w:rsidRPr="00FB5DAB">
        <w:rPr>
          <w:rFonts w:asciiTheme="majorHAnsi" w:hAnsiTheme="majorHAnsi"/>
        </w:rPr>
        <w:t>Planning challenging activities for children whose ability and understanding are in advance of their la</w:t>
      </w:r>
      <w:r>
        <w:rPr>
          <w:rFonts w:asciiTheme="majorHAnsi" w:hAnsiTheme="majorHAnsi"/>
        </w:rPr>
        <w:t>nguage and communication skills.</w:t>
      </w:r>
    </w:p>
    <w:p w14:paraId="5BE5E0D3" w14:textId="77777777" w:rsidR="00FB5DAB" w:rsidRPr="00FB5DAB" w:rsidRDefault="00FB5DAB" w:rsidP="00FB5DAB">
      <w:pPr>
        <w:pStyle w:val="aLCPbulletlist"/>
        <w:rPr>
          <w:rFonts w:asciiTheme="majorHAnsi" w:hAnsiTheme="majorHAnsi"/>
        </w:rPr>
      </w:pPr>
      <w:r w:rsidRPr="00FB5DAB">
        <w:rPr>
          <w:rFonts w:asciiTheme="majorHAnsi" w:hAnsiTheme="majorHAnsi"/>
        </w:rPr>
        <w:t>Monitoring children’s progress and taking action t</w:t>
      </w:r>
      <w:r>
        <w:rPr>
          <w:rFonts w:asciiTheme="majorHAnsi" w:hAnsiTheme="majorHAnsi"/>
        </w:rPr>
        <w:t>o provide support as necessary, t</w:t>
      </w:r>
      <w:r w:rsidRPr="00FB5DAB">
        <w:rPr>
          <w:rFonts w:asciiTheme="majorHAnsi" w:hAnsiTheme="majorHAnsi"/>
        </w:rPr>
        <w:t>his involves speech therapy for some of our children.</w:t>
      </w:r>
    </w:p>
    <w:p w14:paraId="1CEEEE39" w14:textId="77777777" w:rsidR="00FB5DAB" w:rsidRPr="00FB5DAB" w:rsidRDefault="00FB5DAB" w:rsidP="00FB5DAB">
      <w:pPr>
        <w:pStyle w:val="aLCPBodytext"/>
      </w:pPr>
    </w:p>
    <w:p w14:paraId="1535C5F2" w14:textId="77777777" w:rsidR="00FB5DAB" w:rsidRDefault="00FB5DAB" w:rsidP="00FB5DAB">
      <w:pPr>
        <w:pStyle w:val="aLCPSubhead"/>
        <w:rPr>
          <w:b/>
        </w:rPr>
      </w:pPr>
    </w:p>
    <w:p w14:paraId="4AF78218" w14:textId="77777777" w:rsidR="00FB5DAB" w:rsidRDefault="00FB5DAB" w:rsidP="00FB5DAB">
      <w:pPr>
        <w:pStyle w:val="aLCPSubhead"/>
        <w:rPr>
          <w:b/>
        </w:rPr>
      </w:pPr>
    </w:p>
    <w:p w14:paraId="1446C0DE" w14:textId="77777777" w:rsidR="00FB5DAB" w:rsidRPr="00FB5DAB" w:rsidRDefault="00FB5DAB" w:rsidP="00783DB7">
      <w:pPr>
        <w:pStyle w:val="Heading1"/>
      </w:pPr>
      <w:bookmarkStart w:id="6" w:name="_Toc488086560"/>
      <w:r w:rsidRPr="00FB5DAB">
        <w:t>The EYFS curriculum</w:t>
      </w:r>
      <w:bookmarkEnd w:id="6"/>
    </w:p>
    <w:p w14:paraId="7961B892" w14:textId="77777777" w:rsidR="00FB5DAB" w:rsidRPr="00FB5DAB" w:rsidRDefault="00FB5DAB" w:rsidP="00FB5DAB">
      <w:pPr>
        <w:pStyle w:val="aLCPBodytext"/>
      </w:pPr>
      <w:r w:rsidRPr="00FB5DAB">
        <w:t>The curriculum for the Foundation Stage in our school reflects the areas of learning identified in the Early Learning Goals. The experiences that our children meet often enable them to develop a number of competencies, skills and concepts across several areas of learning.</w:t>
      </w:r>
    </w:p>
    <w:p w14:paraId="34F2B486" w14:textId="77777777" w:rsidR="00FB5DAB" w:rsidRPr="00FB5DAB" w:rsidRDefault="00FB5DAB" w:rsidP="00FB5DAB">
      <w:pPr>
        <w:pStyle w:val="aLCPBodytext"/>
      </w:pPr>
    </w:p>
    <w:p w14:paraId="5E043957" w14:textId="539861EA" w:rsidR="00FB5DAB" w:rsidRDefault="00FB5DAB" w:rsidP="00FB5DAB">
      <w:pPr>
        <w:pStyle w:val="aLCPBodytext"/>
      </w:pPr>
      <w:r w:rsidRPr="00FB5DAB">
        <w:t xml:space="preserve">The Early Learning Goals are in line with the objectives in </w:t>
      </w:r>
      <w:r w:rsidR="002669A3">
        <w:t>the Early Years Statu</w:t>
      </w:r>
      <w:r w:rsidR="00FE41DB">
        <w:t>tory Framework 2017</w:t>
      </w:r>
      <w:r w:rsidRPr="00FB5DAB">
        <w:t>. By the end of the Foundation Stage year in our school, children will experience daily mathematics and literacy, including structured phonics teaching. Teachers initially address the requirements in a flexible way but, as part of the smooth transition to Key Stage 1, they put structured literacy and mathematics into operation by the end of the EYFS.</w:t>
      </w:r>
    </w:p>
    <w:p w14:paraId="6318B571" w14:textId="77777777" w:rsidR="00FB5DAB" w:rsidRDefault="00FB5DAB" w:rsidP="00FB5DAB">
      <w:pPr>
        <w:pStyle w:val="aLCPBodytext"/>
      </w:pPr>
    </w:p>
    <w:p w14:paraId="45F58D09" w14:textId="77777777" w:rsidR="00FB5DAB" w:rsidRPr="00FB5DAB" w:rsidRDefault="00FB5DAB" w:rsidP="00FB5DAB">
      <w:pPr>
        <w:pStyle w:val="aLCPBodytext"/>
      </w:pPr>
      <w:r w:rsidRPr="00FB5DAB">
        <w:t xml:space="preserve">The Early Learning Goals provide the basis for planning throughout the EYFS. Teachers use the national schemes of work where appropriate to support the planning for individual children. </w:t>
      </w:r>
    </w:p>
    <w:p w14:paraId="78307C11" w14:textId="77777777" w:rsidR="00FB5DAB" w:rsidRPr="00FB5DAB" w:rsidRDefault="00FB5DAB" w:rsidP="00FB5DAB">
      <w:pPr>
        <w:pStyle w:val="aLCPBodytext"/>
      </w:pPr>
    </w:p>
    <w:p w14:paraId="7714844B" w14:textId="77777777" w:rsidR="00FB5DAB" w:rsidRPr="00FB5DAB" w:rsidRDefault="00FB5DAB" w:rsidP="00783DB7">
      <w:pPr>
        <w:pStyle w:val="Heading2"/>
      </w:pPr>
      <w:bookmarkStart w:id="7" w:name="_Toc488086561"/>
      <w:r w:rsidRPr="00FB5DAB">
        <w:t>Assessment</w:t>
      </w:r>
      <w:bookmarkEnd w:id="7"/>
    </w:p>
    <w:p w14:paraId="2F79E553" w14:textId="6A164BE5" w:rsidR="00094080" w:rsidRDefault="002669A3" w:rsidP="00FB5DAB">
      <w:pPr>
        <w:pStyle w:val="aLCPBodytext"/>
      </w:pPr>
      <w:r>
        <w:t xml:space="preserve">Once the children have first </w:t>
      </w:r>
      <w:r w:rsidR="00094080">
        <w:t>entered</w:t>
      </w:r>
      <w:r>
        <w:t xml:space="preserve"> school they are assessed to provide a </w:t>
      </w:r>
      <w:r w:rsidR="00094080">
        <w:t xml:space="preserve">‘Reception Baseline Assessment’, which will be used as an indicator of attainment on entering school. </w:t>
      </w:r>
    </w:p>
    <w:p w14:paraId="4F274BAF" w14:textId="77777777" w:rsidR="00094080" w:rsidRDefault="00094080" w:rsidP="00FB5DAB">
      <w:pPr>
        <w:pStyle w:val="aLCPBodytext"/>
      </w:pPr>
    </w:p>
    <w:p w14:paraId="692435A4" w14:textId="4710E0C3" w:rsidR="00FB5DAB" w:rsidRDefault="00094080" w:rsidP="00FB5DAB">
      <w:pPr>
        <w:pStyle w:val="aLCPBodytext"/>
      </w:pPr>
      <w:r>
        <w:t>From this entry point w</w:t>
      </w:r>
      <w:r w:rsidR="00FB5DAB" w:rsidRPr="00FB5DAB">
        <w:t>e make regular assessments of children’s learning, and we use this information to ensure that future planning reflects identified needs. Assessment in the EYFS takes the form of observation, and this involves the teacher, nursery nurse and other ad</w:t>
      </w:r>
      <w:r>
        <w:t xml:space="preserve">ults as appropriate. </w:t>
      </w:r>
      <w:r w:rsidR="00643848">
        <w:t>Target Tracker</w:t>
      </w:r>
      <w:r w:rsidR="00FB5DAB" w:rsidRPr="00FB5DAB">
        <w:t xml:space="preserve"> is used to record children’s achievement against the ELGs. Evidence from observation and samples of children’s work is used to consolidate these statements. </w:t>
      </w:r>
    </w:p>
    <w:p w14:paraId="401FFC83" w14:textId="77777777" w:rsidR="00094080" w:rsidRDefault="00094080" w:rsidP="00FB5DAB">
      <w:pPr>
        <w:pStyle w:val="aLCPBodytext"/>
      </w:pPr>
    </w:p>
    <w:p w14:paraId="262716DE" w14:textId="3F6AB526" w:rsidR="00094080" w:rsidRPr="00FB5DAB" w:rsidRDefault="00094080" w:rsidP="00FB5DAB">
      <w:pPr>
        <w:pStyle w:val="aLCPBodytext"/>
      </w:pPr>
      <w:r>
        <w:t xml:space="preserve">Evidence is sourced in the child’s learning journey and their ‘Wow’ books, </w:t>
      </w:r>
      <w:r w:rsidR="00594F69">
        <w:t>which are a culmination of the child</w:t>
      </w:r>
      <w:r>
        <w:t>’s experiences i</w:t>
      </w:r>
      <w:r w:rsidR="00643848">
        <w:t>n this stage of their schooling.</w:t>
      </w:r>
    </w:p>
    <w:p w14:paraId="2D2AD349" w14:textId="77777777" w:rsidR="00FB5DAB" w:rsidRPr="00FB5DAB" w:rsidRDefault="00FB5DAB" w:rsidP="00FB5DAB">
      <w:pPr>
        <w:pStyle w:val="aLCPBodytext"/>
      </w:pPr>
    </w:p>
    <w:p w14:paraId="5EF850EA" w14:textId="77777777" w:rsidR="00FB5DAB" w:rsidRPr="00FB5DAB" w:rsidRDefault="00FB5DAB" w:rsidP="00783DB7">
      <w:pPr>
        <w:pStyle w:val="Heading1"/>
      </w:pPr>
      <w:bookmarkStart w:id="8" w:name="_Toc488086562"/>
      <w:r w:rsidRPr="00FB5DAB">
        <w:t>The role of parents/carers</w:t>
      </w:r>
      <w:bookmarkEnd w:id="8"/>
      <w:r w:rsidRPr="00FB5DAB">
        <w:t xml:space="preserve"> </w:t>
      </w:r>
    </w:p>
    <w:p w14:paraId="77450017" w14:textId="5BD5EFF6" w:rsidR="00FB5DAB" w:rsidRPr="00FB5DAB" w:rsidRDefault="00FB5DAB" w:rsidP="00FB5DAB">
      <w:pPr>
        <w:pStyle w:val="aLCPBodytext"/>
      </w:pPr>
      <w:r w:rsidRPr="00FB5DAB">
        <w:t>We believe that all parents/carers have the most important role in the education of their child. We recognise the role that parents/carers have played, and their future role, in educating t</w:t>
      </w:r>
      <w:r w:rsidR="00594F69">
        <w:t>he children. We do this through:</w:t>
      </w:r>
    </w:p>
    <w:p w14:paraId="2D215F74" w14:textId="77777777" w:rsidR="00FB5DAB" w:rsidRPr="00FB5DAB" w:rsidRDefault="00FB5DAB" w:rsidP="00FB5DAB">
      <w:pPr>
        <w:pStyle w:val="aLCPbulletlist"/>
        <w:rPr>
          <w:rFonts w:asciiTheme="majorHAnsi" w:hAnsiTheme="majorHAnsi"/>
        </w:rPr>
      </w:pPr>
      <w:r w:rsidRPr="00FB5DAB">
        <w:rPr>
          <w:rFonts w:asciiTheme="majorHAnsi" w:hAnsiTheme="majorHAnsi"/>
        </w:rPr>
        <w:t>Talking to parents/carers about their child before t</w:t>
      </w:r>
      <w:r>
        <w:rPr>
          <w:rFonts w:asciiTheme="majorHAnsi" w:hAnsiTheme="majorHAnsi"/>
        </w:rPr>
        <w:t>heir child starts in our school.</w:t>
      </w:r>
    </w:p>
    <w:p w14:paraId="7457AA99" w14:textId="77777777" w:rsidR="00FB5DAB" w:rsidRPr="00FB5DAB" w:rsidRDefault="00FB5DAB" w:rsidP="00FB5DAB">
      <w:pPr>
        <w:pStyle w:val="aLCPbulletlist"/>
        <w:rPr>
          <w:rFonts w:asciiTheme="majorHAnsi" w:hAnsiTheme="majorHAnsi"/>
        </w:rPr>
      </w:pPr>
      <w:r w:rsidRPr="00FB5DAB">
        <w:rPr>
          <w:rFonts w:asciiTheme="majorHAnsi" w:hAnsiTheme="majorHAnsi"/>
        </w:rPr>
        <w:t>The children have the opportunity to spend time with their</w:t>
      </w:r>
      <w:r>
        <w:rPr>
          <w:rFonts w:asciiTheme="majorHAnsi" w:hAnsiTheme="majorHAnsi"/>
        </w:rPr>
        <w:t xml:space="preserve"> teacher before starting school.</w:t>
      </w:r>
    </w:p>
    <w:p w14:paraId="62389808" w14:textId="2800B5F3" w:rsidR="00FB5DAB" w:rsidRPr="00FB5DAB" w:rsidRDefault="00FB5DAB" w:rsidP="00FB5DAB">
      <w:pPr>
        <w:pStyle w:val="aLCPbulletlist"/>
        <w:rPr>
          <w:rFonts w:asciiTheme="majorHAnsi" w:hAnsiTheme="majorHAnsi"/>
        </w:rPr>
      </w:pPr>
      <w:r w:rsidRPr="00FB5DAB">
        <w:rPr>
          <w:rFonts w:asciiTheme="majorHAnsi" w:hAnsiTheme="majorHAnsi"/>
        </w:rPr>
        <w:t>Offering parents/carers regular opportunities to talk about their child’s progress in EYFS and parents/carers are encouraged to talk to the child’s teacher if there are any concerns. There are termly meetings for parents/carers at which the teacher discusses the child’s progress. Families receive a re</w:t>
      </w:r>
      <w:r w:rsidR="00094080">
        <w:rPr>
          <w:rFonts w:asciiTheme="majorHAnsi" w:hAnsiTheme="majorHAnsi"/>
        </w:rPr>
        <w:t xml:space="preserve">port </w:t>
      </w:r>
      <w:r w:rsidRPr="00FB5DAB">
        <w:rPr>
          <w:rFonts w:asciiTheme="majorHAnsi" w:hAnsiTheme="majorHAnsi"/>
        </w:rPr>
        <w:t>and a copy of their personal “Learning Journey” at the end of the school year</w:t>
      </w:r>
      <w:r>
        <w:rPr>
          <w:rFonts w:asciiTheme="majorHAnsi" w:hAnsiTheme="majorHAnsi"/>
        </w:rPr>
        <w:t>.</w:t>
      </w:r>
    </w:p>
    <w:p w14:paraId="302D4CD7" w14:textId="77777777" w:rsidR="00FB5DAB" w:rsidRPr="00FB5DAB" w:rsidRDefault="00FB5DAB" w:rsidP="00FB5DAB">
      <w:pPr>
        <w:pStyle w:val="aLCPbulletlist"/>
        <w:rPr>
          <w:rFonts w:asciiTheme="majorHAnsi" w:hAnsiTheme="majorHAnsi"/>
        </w:rPr>
      </w:pPr>
      <w:r w:rsidRPr="00FB5DAB">
        <w:rPr>
          <w:rFonts w:asciiTheme="majorHAnsi" w:hAnsiTheme="majorHAnsi"/>
        </w:rPr>
        <w:t>Having a pre-admission meeting for parents/carers and children and further introductory visits that enable children and parents/carers to become secure, and by allowing time to dis</w:t>
      </w:r>
      <w:r>
        <w:rPr>
          <w:rFonts w:asciiTheme="majorHAnsi" w:hAnsiTheme="majorHAnsi"/>
        </w:rPr>
        <w:t>cuss each child’s circumstances.</w:t>
      </w:r>
    </w:p>
    <w:p w14:paraId="54E99717" w14:textId="77777777" w:rsidR="00FB5DAB" w:rsidRPr="00FB5DAB" w:rsidRDefault="00FB5DAB" w:rsidP="00FB5DAB">
      <w:pPr>
        <w:pStyle w:val="aLCPbulletlist"/>
        <w:rPr>
          <w:rFonts w:asciiTheme="majorHAnsi" w:hAnsiTheme="majorHAnsi"/>
        </w:rPr>
      </w:pPr>
      <w:r w:rsidRPr="00FB5DAB">
        <w:rPr>
          <w:rFonts w:asciiTheme="majorHAnsi" w:hAnsiTheme="majorHAnsi"/>
        </w:rPr>
        <w:t>Encouraging parents/carers to stay if there are real prob</w:t>
      </w:r>
      <w:r>
        <w:rPr>
          <w:rFonts w:asciiTheme="majorHAnsi" w:hAnsiTheme="majorHAnsi"/>
        </w:rPr>
        <w:t>lems with the child’s admission.</w:t>
      </w:r>
    </w:p>
    <w:p w14:paraId="20563608" w14:textId="77777777" w:rsidR="00FB5DAB" w:rsidRPr="00FB5DAB" w:rsidRDefault="00FB5DAB" w:rsidP="00FB5DAB">
      <w:pPr>
        <w:pStyle w:val="aLCPbulletlist"/>
        <w:rPr>
          <w:rFonts w:asciiTheme="majorHAnsi" w:hAnsiTheme="majorHAnsi"/>
        </w:rPr>
      </w:pPr>
      <w:r w:rsidRPr="00FB5DAB">
        <w:rPr>
          <w:rFonts w:asciiTheme="majorHAnsi" w:hAnsiTheme="majorHAnsi"/>
        </w:rPr>
        <w:t>Arranging a range of activities throughout the year that encourage collaboration between child, school and parents/carers</w:t>
      </w:r>
      <w:r>
        <w:rPr>
          <w:rFonts w:asciiTheme="majorHAnsi" w:hAnsiTheme="majorHAnsi"/>
        </w:rPr>
        <w:t>.</w:t>
      </w:r>
    </w:p>
    <w:p w14:paraId="2663A13B" w14:textId="77777777" w:rsidR="00FB5DAB" w:rsidRPr="00FB5DAB" w:rsidRDefault="00FB5DAB" w:rsidP="00FB5DAB">
      <w:pPr>
        <w:pStyle w:val="aLCPbulletlist"/>
      </w:pPr>
      <w:r w:rsidRPr="00FB5DAB">
        <w:rPr>
          <w:rFonts w:asciiTheme="majorHAnsi" w:hAnsiTheme="majorHAnsi"/>
        </w:rPr>
        <w:t xml:space="preserve">Offering a range of activities that support the involvement of parents/carers. </w:t>
      </w:r>
    </w:p>
    <w:p w14:paraId="572D237B" w14:textId="77777777" w:rsidR="00FB5DAB" w:rsidRDefault="00FB5DAB" w:rsidP="00FB5DAB">
      <w:pPr>
        <w:pStyle w:val="aLCPSubhead"/>
      </w:pPr>
    </w:p>
    <w:p w14:paraId="79B717B9" w14:textId="77777777" w:rsidR="00FB5DAB" w:rsidRPr="00FB5DAB" w:rsidRDefault="00FB5DAB" w:rsidP="00783DB7">
      <w:pPr>
        <w:pStyle w:val="Heading1"/>
      </w:pPr>
      <w:bookmarkStart w:id="9" w:name="_Toc488086563"/>
      <w:r w:rsidRPr="00FB5DAB">
        <w:t>Resources</w:t>
      </w:r>
      <w:bookmarkEnd w:id="9"/>
    </w:p>
    <w:p w14:paraId="0015FF95" w14:textId="77777777" w:rsidR="00FB5DAB" w:rsidRPr="00FB5DAB" w:rsidRDefault="00FB5DAB" w:rsidP="00FB5DAB">
      <w:pPr>
        <w:pStyle w:val="aLCPBodytext"/>
      </w:pPr>
      <w:r w:rsidRPr="00FB5DAB">
        <w:t xml:space="preserve">We plan a learning environment, both indoors and outdoors, that encourages a positive attitude to learning. We use materials and equipment that reflect both the community that the children come from and the wider world. We encourage the children to make their own selection of the activities on offer, as we believe that this encourages independent learning. </w:t>
      </w:r>
    </w:p>
    <w:p w14:paraId="66FAB5D8" w14:textId="77777777" w:rsidR="00FB5DAB" w:rsidRPr="00FB5DAB" w:rsidRDefault="00FB5DAB" w:rsidP="00FB5DAB">
      <w:pPr>
        <w:pStyle w:val="aLCPBodytext"/>
      </w:pPr>
    </w:p>
    <w:p w14:paraId="3B1EFA95" w14:textId="03B2AC29" w:rsidR="000267C0" w:rsidRDefault="00783DB7" w:rsidP="00783DB7">
      <w:pPr>
        <w:pStyle w:val="Heading1"/>
      </w:pPr>
      <w:bookmarkStart w:id="10" w:name="_Toc488086564"/>
      <w:r>
        <w:t>Appendix 1</w:t>
      </w:r>
      <w:bookmarkEnd w:id="10"/>
    </w:p>
    <w:p w14:paraId="3F24D957" w14:textId="7883544B" w:rsidR="00783DB7" w:rsidRDefault="00783DB7" w:rsidP="00783DB7">
      <w:pPr>
        <w:pStyle w:val="Heading2"/>
      </w:pPr>
      <w:bookmarkStart w:id="11" w:name="_Toc488086565"/>
      <w:r>
        <w:t>The Early Learning Goals</w:t>
      </w:r>
      <w:bookmarkEnd w:id="11"/>
    </w:p>
    <w:p w14:paraId="64806F2C" w14:textId="77777777" w:rsidR="0040227D" w:rsidRDefault="0040227D" w:rsidP="0040227D">
      <w:pPr>
        <w:widowControl w:val="0"/>
        <w:autoSpaceDE w:val="0"/>
        <w:autoSpaceDN w:val="0"/>
        <w:adjustRightInd w:val="0"/>
        <w:ind w:left="150" w:right="150"/>
        <w:rPr>
          <w:rFonts w:ascii="Comic Sans MS" w:hAnsi="Comic Sans MS" w:cs="Comic Sans MS"/>
          <w:b/>
          <w:bCs/>
          <w:color w:val="000080"/>
          <w:sz w:val="21"/>
          <w:szCs w:val="21"/>
        </w:rPr>
      </w:pPr>
      <w:r>
        <w:rPr>
          <w:rFonts w:ascii="Comic Sans MS" w:hAnsi="Comic Sans MS" w:cs="Comic Sans MS"/>
          <w:b/>
          <w:bCs/>
          <w:color w:val="000080"/>
          <w:sz w:val="21"/>
          <w:szCs w:val="21"/>
        </w:rPr>
        <w:t>Communication and language</w:t>
      </w:r>
    </w:p>
    <w:p w14:paraId="2E35C9B2" w14:textId="77777777" w:rsidR="0040227D" w:rsidRDefault="0040227D" w:rsidP="0040227D">
      <w:pPr>
        <w:widowControl w:val="0"/>
        <w:autoSpaceDE w:val="0"/>
        <w:autoSpaceDN w:val="0"/>
        <w:adjustRightInd w:val="0"/>
        <w:ind w:left="150" w:right="150"/>
        <w:rPr>
          <w:rFonts w:ascii="Arial" w:hAnsi="Arial" w:cs="Arial"/>
          <w:color w:val="000000"/>
          <w:sz w:val="15"/>
          <w:szCs w:val="15"/>
        </w:rPr>
      </w:pPr>
      <w:r>
        <w:rPr>
          <w:rFonts w:ascii="Comic Sans MS" w:hAnsi="Comic Sans MS" w:cs="Comic Sans MS"/>
          <w:color w:val="000080"/>
          <w:sz w:val="15"/>
          <w:szCs w:val="15"/>
        </w:rPr>
        <w:t>This area of learning provides opportunities for your child to talk confidently, respond to adults and to other children in an environment where speaking and listening are highly valued skills.</w:t>
      </w:r>
      <w:r>
        <w:rPr>
          <w:rFonts w:ascii="Comic Sans MS" w:hAnsi="Comic Sans MS" w:cs="Comic Sans MS"/>
          <w:color w:val="000080"/>
          <w:sz w:val="15"/>
          <w:szCs w:val="15"/>
        </w:rPr>
        <w:br/>
      </w:r>
      <w:r>
        <w:rPr>
          <w:rFonts w:ascii="Comic Sans MS" w:hAnsi="Comic Sans MS" w:cs="Comic Sans MS"/>
          <w:color w:val="000080"/>
          <w:sz w:val="15"/>
          <w:szCs w:val="15"/>
        </w:rPr>
        <w:br/>
      </w:r>
      <w:r>
        <w:rPr>
          <w:rFonts w:ascii="Comic Sans MS" w:hAnsi="Comic Sans MS" w:cs="Comic Sans MS"/>
          <w:b/>
          <w:bCs/>
          <w:color w:val="008080"/>
          <w:sz w:val="18"/>
          <w:szCs w:val="18"/>
        </w:rPr>
        <w:t>Listening and attention</w:t>
      </w:r>
      <w:r>
        <w:rPr>
          <w:rFonts w:ascii="Arial" w:hAnsi="Arial" w:cs="Arial"/>
          <w:color w:val="000000"/>
          <w:sz w:val="15"/>
          <w:szCs w:val="15"/>
        </w:rPr>
        <w:t xml:space="preserve"> </w:t>
      </w:r>
      <w:r>
        <w:rPr>
          <w:rFonts w:ascii="Arial" w:hAnsi="Arial" w:cs="Arial"/>
          <w:color w:val="000000"/>
          <w:sz w:val="15"/>
          <w:szCs w:val="15"/>
        </w:rPr>
        <w:br/>
      </w:r>
      <w:r>
        <w:rPr>
          <w:rFonts w:ascii="Comic Sans MS" w:hAnsi="Comic Sans MS" w:cs="Comic Sans MS"/>
          <w:color w:val="000080"/>
          <w:sz w:val="15"/>
          <w:szCs w:val="15"/>
        </w:rPr>
        <w:t>The Early Learning Goal for the end of Reception is as follows:</w:t>
      </w:r>
      <w:r>
        <w:rPr>
          <w:rFonts w:ascii="Comic Sans MS" w:hAnsi="Comic Sans MS" w:cs="Comic Sans MS"/>
          <w:color w:val="000080"/>
          <w:sz w:val="15"/>
          <w:szCs w:val="15"/>
        </w:rPr>
        <w:br/>
        <w:t>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w:t>
      </w:r>
      <w:r>
        <w:rPr>
          <w:rFonts w:ascii="Arial" w:hAnsi="Arial" w:cs="Arial"/>
          <w:color w:val="000000"/>
          <w:sz w:val="15"/>
          <w:szCs w:val="15"/>
        </w:rPr>
        <w:t xml:space="preserve"> </w:t>
      </w:r>
      <w:r>
        <w:rPr>
          <w:rFonts w:ascii="Arial" w:hAnsi="Arial" w:cs="Arial"/>
          <w:color w:val="000000"/>
          <w:sz w:val="15"/>
          <w:szCs w:val="15"/>
        </w:rPr>
        <w:br/>
      </w:r>
      <w:r>
        <w:rPr>
          <w:rFonts w:ascii="Arial" w:hAnsi="Arial" w:cs="Arial"/>
          <w:color w:val="000000"/>
          <w:sz w:val="15"/>
          <w:szCs w:val="15"/>
        </w:rPr>
        <w:br/>
      </w:r>
      <w:r>
        <w:rPr>
          <w:rFonts w:ascii="Comic Sans MS" w:hAnsi="Comic Sans MS" w:cs="Comic Sans MS"/>
          <w:b/>
          <w:bCs/>
          <w:color w:val="008080"/>
          <w:sz w:val="18"/>
          <w:szCs w:val="18"/>
        </w:rPr>
        <w:t>Understanding</w:t>
      </w:r>
      <w:r>
        <w:rPr>
          <w:rFonts w:ascii="Arial" w:hAnsi="Arial" w:cs="Arial"/>
          <w:color w:val="000000"/>
          <w:sz w:val="15"/>
          <w:szCs w:val="15"/>
        </w:rPr>
        <w:t xml:space="preserve"> </w:t>
      </w:r>
      <w:r>
        <w:rPr>
          <w:rFonts w:ascii="Arial" w:hAnsi="Arial" w:cs="Arial"/>
          <w:color w:val="000000"/>
          <w:sz w:val="15"/>
          <w:szCs w:val="15"/>
        </w:rPr>
        <w:br/>
      </w:r>
      <w:r>
        <w:rPr>
          <w:rFonts w:ascii="Comic Sans MS" w:hAnsi="Comic Sans MS" w:cs="Comic Sans MS"/>
          <w:color w:val="000080"/>
          <w:sz w:val="15"/>
          <w:szCs w:val="15"/>
        </w:rPr>
        <w:t>The Early Learning Goal for the end of Reception is as follows:</w:t>
      </w:r>
      <w:r>
        <w:rPr>
          <w:rFonts w:ascii="Comic Sans MS" w:hAnsi="Comic Sans MS" w:cs="Comic Sans MS"/>
          <w:color w:val="000080"/>
          <w:sz w:val="15"/>
          <w:szCs w:val="15"/>
        </w:rPr>
        <w:br/>
        <w:t>Children follow instructions involving several ideas or actions. They answer 'how' and 'why' questions about their experiences and in response to stories or events.</w:t>
      </w:r>
      <w:r>
        <w:rPr>
          <w:rFonts w:ascii="Arial" w:hAnsi="Arial" w:cs="Arial"/>
          <w:color w:val="000000"/>
          <w:sz w:val="15"/>
          <w:szCs w:val="15"/>
        </w:rPr>
        <w:t xml:space="preserve"> </w:t>
      </w:r>
      <w:r>
        <w:rPr>
          <w:rFonts w:ascii="Arial" w:hAnsi="Arial" w:cs="Arial"/>
          <w:color w:val="000000"/>
          <w:sz w:val="15"/>
          <w:szCs w:val="15"/>
        </w:rPr>
        <w:br/>
      </w:r>
      <w:r>
        <w:rPr>
          <w:rFonts w:ascii="Arial" w:hAnsi="Arial" w:cs="Arial"/>
          <w:color w:val="000000"/>
          <w:sz w:val="15"/>
          <w:szCs w:val="15"/>
        </w:rPr>
        <w:br/>
      </w:r>
      <w:r>
        <w:rPr>
          <w:rFonts w:ascii="Comic Sans MS" w:hAnsi="Comic Sans MS" w:cs="Comic Sans MS"/>
          <w:b/>
          <w:bCs/>
          <w:color w:val="008080"/>
          <w:sz w:val="18"/>
          <w:szCs w:val="18"/>
        </w:rPr>
        <w:t>Speaking</w:t>
      </w:r>
      <w:r>
        <w:rPr>
          <w:rFonts w:ascii="Arial" w:hAnsi="Arial" w:cs="Arial"/>
          <w:color w:val="000000"/>
          <w:sz w:val="15"/>
          <w:szCs w:val="15"/>
        </w:rPr>
        <w:t xml:space="preserve"> </w:t>
      </w:r>
      <w:r>
        <w:rPr>
          <w:rFonts w:ascii="Arial" w:hAnsi="Arial" w:cs="Arial"/>
          <w:color w:val="000000"/>
          <w:sz w:val="15"/>
          <w:szCs w:val="15"/>
        </w:rPr>
        <w:br/>
      </w:r>
      <w:r>
        <w:rPr>
          <w:rFonts w:ascii="Comic Sans MS" w:hAnsi="Comic Sans MS" w:cs="Comic Sans MS"/>
          <w:color w:val="000080"/>
          <w:sz w:val="15"/>
          <w:szCs w:val="15"/>
        </w:rPr>
        <w:t>The Early Learning Goal for the end of Reception is as follows:</w:t>
      </w:r>
      <w:r>
        <w:rPr>
          <w:rFonts w:ascii="Comic Sans MS" w:hAnsi="Comic Sans MS" w:cs="Comic Sans MS"/>
          <w:color w:val="000080"/>
          <w:sz w:val="15"/>
          <w:szCs w:val="15"/>
        </w:rPr>
        <w:br/>
        <w:t>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w:t>
      </w:r>
      <w:r>
        <w:rPr>
          <w:rFonts w:ascii="Arial" w:hAnsi="Arial" w:cs="Arial"/>
          <w:color w:val="000000"/>
          <w:sz w:val="15"/>
          <w:szCs w:val="15"/>
        </w:rPr>
        <w:t xml:space="preserve"> </w:t>
      </w:r>
      <w:r>
        <w:rPr>
          <w:rFonts w:ascii="Arial" w:hAnsi="Arial" w:cs="Arial"/>
          <w:color w:val="000000"/>
          <w:sz w:val="15"/>
          <w:szCs w:val="15"/>
        </w:rPr>
        <w:br/>
      </w:r>
      <w:r>
        <w:rPr>
          <w:rFonts w:ascii="Arial" w:hAnsi="Arial" w:cs="Arial"/>
          <w:color w:val="000000"/>
          <w:sz w:val="15"/>
          <w:szCs w:val="15"/>
        </w:rPr>
        <w:br/>
      </w:r>
    </w:p>
    <w:p w14:paraId="60877BEB" w14:textId="77777777" w:rsidR="0040227D" w:rsidRDefault="0040227D" w:rsidP="0040227D">
      <w:pPr>
        <w:widowControl w:val="0"/>
        <w:autoSpaceDE w:val="0"/>
        <w:autoSpaceDN w:val="0"/>
        <w:adjustRightInd w:val="0"/>
        <w:ind w:left="150" w:right="150"/>
        <w:rPr>
          <w:rFonts w:ascii="Comic Sans MS" w:hAnsi="Comic Sans MS" w:cs="Comic Sans MS"/>
          <w:b/>
          <w:bCs/>
          <w:color w:val="000080"/>
          <w:sz w:val="21"/>
          <w:szCs w:val="21"/>
        </w:rPr>
      </w:pPr>
      <w:r>
        <w:rPr>
          <w:rFonts w:ascii="Comic Sans MS" w:hAnsi="Comic Sans MS" w:cs="Comic Sans MS"/>
          <w:b/>
          <w:bCs/>
          <w:color w:val="000080"/>
          <w:sz w:val="21"/>
          <w:szCs w:val="21"/>
        </w:rPr>
        <w:t>Physical development</w:t>
      </w:r>
    </w:p>
    <w:p w14:paraId="48A9C06F" w14:textId="77777777" w:rsidR="0040227D" w:rsidRDefault="0040227D" w:rsidP="0040227D">
      <w:pPr>
        <w:widowControl w:val="0"/>
        <w:autoSpaceDE w:val="0"/>
        <w:autoSpaceDN w:val="0"/>
        <w:adjustRightInd w:val="0"/>
        <w:ind w:left="150" w:right="150"/>
        <w:rPr>
          <w:rFonts w:ascii="Arial" w:hAnsi="Arial" w:cs="Arial"/>
          <w:color w:val="000000"/>
          <w:sz w:val="15"/>
          <w:szCs w:val="15"/>
        </w:rPr>
      </w:pPr>
      <w:r>
        <w:rPr>
          <w:rFonts w:ascii="Comic Sans MS" w:hAnsi="Comic Sans MS" w:cs="Comic Sans MS"/>
          <w:color w:val="000080"/>
          <w:sz w:val="15"/>
          <w:szCs w:val="15"/>
        </w:rPr>
        <w:t>This area of learning offers opportunities for your child to develop and practise their control over large movements such as running, jumping, climbing, swinging, hanging etc. and also finer movements which involve the ability to control the use of one-handed tools and equipment e.g. Digging tools, paint brushes, mark-making and writing tools. It also supports a developing understanding of how their bodies work and what they need to be healthy and safe.</w:t>
      </w:r>
      <w:r>
        <w:rPr>
          <w:rFonts w:ascii="Comic Sans MS" w:hAnsi="Comic Sans MS" w:cs="Comic Sans MS"/>
          <w:color w:val="000080"/>
          <w:sz w:val="15"/>
          <w:szCs w:val="15"/>
        </w:rPr>
        <w:br/>
      </w:r>
      <w:r>
        <w:rPr>
          <w:rFonts w:ascii="Comic Sans MS" w:hAnsi="Comic Sans MS" w:cs="Comic Sans MS"/>
          <w:color w:val="000080"/>
          <w:sz w:val="15"/>
          <w:szCs w:val="15"/>
        </w:rPr>
        <w:br/>
      </w:r>
      <w:r>
        <w:rPr>
          <w:rFonts w:ascii="Comic Sans MS" w:hAnsi="Comic Sans MS" w:cs="Comic Sans MS"/>
          <w:b/>
          <w:bCs/>
          <w:color w:val="008080"/>
          <w:sz w:val="18"/>
          <w:szCs w:val="18"/>
        </w:rPr>
        <w:t>Moving and handling</w:t>
      </w:r>
      <w:r>
        <w:rPr>
          <w:rFonts w:ascii="Arial" w:hAnsi="Arial" w:cs="Arial"/>
          <w:color w:val="000000"/>
          <w:sz w:val="15"/>
          <w:szCs w:val="15"/>
        </w:rPr>
        <w:t xml:space="preserve"> </w:t>
      </w:r>
      <w:r>
        <w:rPr>
          <w:rFonts w:ascii="Arial" w:hAnsi="Arial" w:cs="Arial"/>
          <w:color w:val="000000"/>
          <w:sz w:val="15"/>
          <w:szCs w:val="15"/>
        </w:rPr>
        <w:br/>
      </w:r>
      <w:r>
        <w:rPr>
          <w:rFonts w:ascii="Comic Sans MS" w:hAnsi="Comic Sans MS" w:cs="Comic Sans MS"/>
          <w:color w:val="000080"/>
          <w:sz w:val="15"/>
          <w:szCs w:val="15"/>
        </w:rPr>
        <w:t>The Early Learning Goal for the end of Reception is as follows:</w:t>
      </w:r>
      <w:r>
        <w:rPr>
          <w:rFonts w:ascii="Comic Sans MS" w:hAnsi="Comic Sans MS" w:cs="Comic Sans MS"/>
          <w:color w:val="000080"/>
          <w:sz w:val="15"/>
          <w:szCs w:val="15"/>
        </w:rPr>
        <w:br/>
        <w:t>Children show good control and co-ordination in large and small movements. They move confidently in a range of ways, safely negotiating space. They handle equipment and tools effectively, including pencils for writing.</w:t>
      </w:r>
      <w:r>
        <w:rPr>
          <w:rFonts w:ascii="Arial" w:hAnsi="Arial" w:cs="Arial"/>
          <w:color w:val="000000"/>
          <w:sz w:val="15"/>
          <w:szCs w:val="15"/>
        </w:rPr>
        <w:t xml:space="preserve"> </w:t>
      </w:r>
      <w:r>
        <w:rPr>
          <w:rFonts w:ascii="Arial" w:hAnsi="Arial" w:cs="Arial"/>
          <w:color w:val="000000"/>
          <w:sz w:val="15"/>
          <w:szCs w:val="15"/>
        </w:rPr>
        <w:br/>
      </w:r>
      <w:r>
        <w:rPr>
          <w:rFonts w:ascii="Arial" w:hAnsi="Arial" w:cs="Arial"/>
          <w:color w:val="000000"/>
          <w:sz w:val="15"/>
          <w:szCs w:val="15"/>
        </w:rPr>
        <w:br/>
      </w:r>
      <w:r>
        <w:rPr>
          <w:rFonts w:ascii="Comic Sans MS" w:hAnsi="Comic Sans MS" w:cs="Comic Sans MS"/>
          <w:b/>
          <w:bCs/>
          <w:color w:val="008080"/>
          <w:sz w:val="18"/>
          <w:szCs w:val="18"/>
        </w:rPr>
        <w:t>Health and self-care</w:t>
      </w:r>
      <w:r>
        <w:rPr>
          <w:rFonts w:ascii="Arial" w:hAnsi="Arial" w:cs="Arial"/>
          <w:color w:val="000000"/>
          <w:sz w:val="15"/>
          <w:szCs w:val="15"/>
        </w:rPr>
        <w:t xml:space="preserve"> </w:t>
      </w:r>
      <w:r>
        <w:rPr>
          <w:rFonts w:ascii="Arial" w:hAnsi="Arial" w:cs="Arial"/>
          <w:color w:val="000000"/>
          <w:sz w:val="15"/>
          <w:szCs w:val="15"/>
        </w:rPr>
        <w:br/>
      </w:r>
      <w:r>
        <w:rPr>
          <w:rFonts w:ascii="Comic Sans MS" w:hAnsi="Comic Sans MS" w:cs="Comic Sans MS"/>
          <w:color w:val="000080"/>
          <w:sz w:val="15"/>
          <w:szCs w:val="15"/>
        </w:rPr>
        <w:t>The Early Learning Goal for the end of Reception is as follows:</w:t>
      </w:r>
      <w:r>
        <w:rPr>
          <w:rFonts w:ascii="Comic Sans MS" w:hAnsi="Comic Sans MS" w:cs="Comic Sans MS"/>
          <w:color w:val="000080"/>
          <w:sz w:val="15"/>
          <w:szCs w:val="15"/>
        </w:rPr>
        <w:br/>
        <w:t>Children know the importance for good health of physical exercise and a healthy diet, and talk about ways to keep healthy and safe. They manage their own basic hygiene and personal needs successfully, including dressing and going to the toilet independently.</w:t>
      </w:r>
      <w:r>
        <w:rPr>
          <w:rFonts w:ascii="Arial" w:hAnsi="Arial" w:cs="Arial"/>
          <w:color w:val="000000"/>
          <w:sz w:val="15"/>
          <w:szCs w:val="15"/>
        </w:rPr>
        <w:t xml:space="preserve"> </w:t>
      </w:r>
      <w:r>
        <w:rPr>
          <w:rFonts w:ascii="Arial" w:hAnsi="Arial" w:cs="Arial"/>
          <w:color w:val="000000"/>
          <w:sz w:val="15"/>
          <w:szCs w:val="15"/>
        </w:rPr>
        <w:br/>
      </w:r>
      <w:r>
        <w:rPr>
          <w:rFonts w:ascii="Arial" w:hAnsi="Arial" w:cs="Arial"/>
          <w:color w:val="000000"/>
          <w:sz w:val="15"/>
          <w:szCs w:val="15"/>
        </w:rPr>
        <w:br/>
      </w:r>
    </w:p>
    <w:p w14:paraId="334848E7" w14:textId="77777777" w:rsidR="0040227D" w:rsidRDefault="0040227D" w:rsidP="0040227D">
      <w:pPr>
        <w:widowControl w:val="0"/>
        <w:autoSpaceDE w:val="0"/>
        <w:autoSpaceDN w:val="0"/>
        <w:adjustRightInd w:val="0"/>
        <w:ind w:left="150" w:right="150"/>
        <w:rPr>
          <w:rFonts w:ascii="Comic Sans MS" w:hAnsi="Comic Sans MS" w:cs="Comic Sans MS"/>
          <w:b/>
          <w:bCs/>
          <w:color w:val="000080"/>
          <w:sz w:val="21"/>
          <w:szCs w:val="21"/>
        </w:rPr>
      </w:pPr>
      <w:r>
        <w:rPr>
          <w:rFonts w:ascii="Comic Sans MS" w:hAnsi="Comic Sans MS" w:cs="Comic Sans MS"/>
          <w:b/>
          <w:bCs/>
          <w:color w:val="000080"/>
          <w:sz w:val="21"/>
          <w:szCs w:val="21"/>
        </w:rPr>
        <w:t>Personal, social and emotional development</w:t>
      </w:r>
    </w:p>
    <w:p w14:paraId="772192F1" w14:textId="77777777" w:rsidR="0040227D" w:rsidRDefault="0040227D" w:rsidP="0040227D">
      <w:pPr>
        <w:widowControl w:val="0"/>
        <w:autoSpaceDE w:val="0"/>
        <w:autoSpaceDN w:val="0"/>
        <w:adjustRightInd w:val="0"/>
        <w:ind w:left="150" w:right="150"/>
        <w:rPr>
          <w:rFonts w:ascii="Arial" w:hAnsi="Arial" w:cs="Arial"/>
          <w:color w:val="000000"/>
          <w:sz w:val="15"/>
          <w:szCs w:val="15"/>
        </w:rPr>
      </w:pPr>
      <w:r>
        <w:rPr>
          <w:rFonts w:ascii="Comic Sans MS" w:hAnsi="Comic Sans MS" w:cs="Comic Sans MS"/>
          <w:color w:val="000080"/>
          <w:sz w:val="15"/>
          <w:szCs w:val="15"/>
        </w:rPr>
        <w:t>This area of learning involves helping children to develop a positive sense of themselves, and others; to form positive relationships and develop respect for others; to develop social skills and learn how to manage their feelings; to understand appropriate behaviour in groups; and to have confidence in their own abilities.</w:t>
      </w:r>
      <w:r>
        <w:rPr>
          <w:rFonts w:ascii="Comic Sans MS" w:hAnsi="Comic Sans MS" w:cs="Comic Sans MS"/>
          <w:color w:val="000080"/>
          <w:sz w:val="15"/>
          <w:szCs w:val="15"/>
        </w:rPr>
        <w:br/>
      </w:r>
      <w:r>
        <w:rPr>
          <w:rFonts w:ascii="Comic Sans MS" w:hAnsi="Comic Sans MS" w:cs="Comic Sans MS"/>
          <w:color w:val="000080"/>
          <w:sz w:val="15"/>
          <w:szCs w:val="15"/>
        </w:rPr>
        <w:br/>
      </w:r>
      <w:r>
        <w:rPr>
          <w:rFonts w:ascii="Comic Sans MS" w:hAnsi="Comic Sans MS" w:cs="Comic Sans MS"/>
          <w:b/>
          <w:bCs/>
          <w:color w:val="008080"/>
          <w:sz w:val="18"/>
          <w:szCs w:val="18"/>
        </w:rPr>
        <w:t>Self-confidence and self-awareness</w:t>
      </w:r>
      <w:r>
        <w:rPr>
          <w:rFonts w:ascii="Arial" w:hAnsi="Arial" w:cs="Arial"/>
          <w:color w:val="000000"/>
          <w:sz w:val="15"/>
          <w:szCs w:val="15"/>
        </w:rPr>
        <w:t xml:space="preserve"> </w:t>
      </w:r>
      <w:r>
        <w:rPr>
          <w:rFonts w:ascii="Arial" w:hAnsi="Arial" w:cs="Arial"/>
          <w:color w:val="000000"/>
          <w:sz w:val="15"/>
          <w:szCs w:val="15"/>
        </w:rPr>
        <w:br/>
      </w:r>
      <w:r>
        <w:rPr>
          <w:rFonts w:ascii="Comic Sans MS" w:hAnsi="Comic Sans MS" w:cs="Comic Sans MS"/>
          <w:color w:val="000080"/>
          <w:sz w:val="15"/>
          <w:szCs w:val="15"/>
        </w:rPr>
        <w:t>The Early Learning Goal for the end of Reception is as follows:</w:t>
      </w:r>
      <w:r>
        <w:rPr>
          <w:rFonts w:ascii="Comic Sans MS" w:hAnsi="Comic Sans MS" w:cs="Comic Sans MS"/>
          <w:color w:val="000080"/>
          <w:sz w:val="15"/>
          <w:szCs w:val="15"/>
        </w:rPr>
        <w:br/>
        <w:t>Children are confident to try new activities, and to say why they like some activities more than others. They are confident to speak in a familiar group, will talk about their ideas, and will choose the resources they need for their chosen activities. They say when they do or do not need help.</w:t>
      </w:r>
      <w:r>
        <w:rPr>
          <w:rFonts w:ascii="Arial" w:hAnsi="Arial" w:cs="Arial"/>
          <w:color w:val="000000"/>
          <w:sz w:val="15"/>
          <w:szCs w:val="15"/>
        </w:rPr>
        <w:t xml:space="preserve"> </w:t>
      </w:r>
      <w:r>
        <w:rPr>
          <w:rFonts w:ascii="Arial" w:hAnsi="Arial" w:cs="Arial"/>
          <w:color w:val="000000"/>
          <w:sz w:val="15"/>
          <w:szCs w:val="15"/>
        </w:rPr>
        <w:br/>
      </w:r>
      <w:r>
        <w:rPr>
          <w:rFonts w:ascii="Arial" w:hAnsi="Arial" w:cs="Arial"/>
          <w:color w:val="000000"/>
          <w:sz w:val="15"/>
          <w:szCs w:val="15"/>
        </w:rPr>
        <w:br/>
      </w:r>
      <w:r>
        <w:rPr>
          <w:rFonts w:ascii="Comic Sans MS" w:hAnsi="Comic Sans MS" w:cs="Comic Sans MS"/>
          <w:b/>
          <w:bCs/>
          <w:color w:val="008080"/>
          <w:sz w:val="18"/>
          <w:szCs w:val="18"/>
        </w:rPr>
        <w:t>Managing feelings and behaviour</w:t>
      </w:r>
      <w:r>
        <w:rPr>
          <w:rFonts w:ascii="Arial" w:hAnsi="Arial" w:cs="Arial"/>
          <w:color w:val="000000"/>
          <w:sz w:val="15"/>
          <w:szCs w:val="15"/>
        </w:rPr>
        <w:t xml:space="preserve"> </w:t>
      </w:r>
      <w:r>
        <w:rPr>
          <w:rFonts w:ascii="Arial" w:hAnsi="Arial" w:cs="Arial"/>
          <w:color w:val="000000"/>
          <w:sz w:val="15"/>
          <w:szCs w:val="15"/>
        </w:rPr>
        <w:br/>
      </w:r>
      <w:r>
        <w:rPr>
          <w:rFonts w:ascii="Comic Sans MS" w:hAnsi="Comic Sans MS" w:cs="Comic Sans MS"/>
          <w:color w:val="000080"/>
          <w:sz w:val="15"/>
          <w:szCs w:val="15"/>
        </w:rPr>
        <w:t>The Early Learning Goal for the end of Reception is as follows:</w:t>
      </w:r>
      <w:r>
        <w:rPr>
          <w:rFonts w:ascii="Comic Sans MS" w:hAnsi="Comic Sans MS" w:cs="Comic Sans MS"/>
          <w:color w:val="000080"/>
          <w:sz w:val="15"/>
          <w:szCs w:val="15"/>
        </w:rPr>
        <w:br/>
        <w:t>Children talk about how they and others show feelings, talk about their own and others' behaviour, and its consequences, and know that some behaviour is unacceptable. They work as part of a group or class, and understand and follow rules. They adjust their behaviour to different situations, and take changes of routine in their stride.</w:t>
      </w:r>
      <w:r>
        <w:rPr>
          <w:rFonts w:ascii="Arial" w:hAnsi="Arial" w:cs="Arial"/>
          <w:color w:val="000000"/>
          <w:sz w:val="15"/>
          <w:szCs w:val="15"/>
        </w:rPr>
        <w:t xml:space="preserve"> </w:t>
      </w:r>
      <w:r>
        <w:rPr>
          <w:rFonts w:ascii="Arial" w:hAnsi="Arial" w:cs="Arial"/>
          <w:color w:val="000000"/>
          <w:sz w:val="15"/>
          <w:szCs w:val="15"/>
        </w:rPr>
        <w:br/>
      </w:r>
      <w:r>
        <w:rPr>
          <w:rFonts w:ascii="Arial" w:hAnsi="Arial" w:cs="Arial"/>
          <w:color w:val="000000"/>
          <w:sz w:val="15"/>
          <w:szCs w:val="15"/>
        </w:rPr>
        <w:br/>
      </w:r>
      <w:r>
        <w:rPr>
          <w:rFonts w:ascii="Comic Sans MS" w:hAnsi="Comic Sans MS" w:cs="Comic Sans MS"/>
          <w:b/>
          <w:bCs/>
          <w:color w:val="008080"/>
          <w:sz w:val="18"/>
          <w:szCs w:val="18"/>
        </w:rPr>
        <w:t>Making relationships</w:t>
      </w:r>
      <w:r>
        <w:rPr>
          <w:rFonts w:ascii="Arial" w:hAnsi="Arial" w:cs="Arial"/>
          <w:color w:val="000000"/>
          <w:sz w:val="15"/>
          <w:szCs w:val="15"/>
        </w:rPr>
        <w:t xml:space="preserve"> </w:t>
      </w:r>
      <w:r>
        <w:rPr>
          <w:rFonts w:ascii="Arial" w:hAnsi="Arial" w:cs="Arial"/>
          <w:color w:val="000000"/>
          <w:sz w:val="15"/>
          <w:szCs w:val="15"/>
        </w:rPr>
        <w:br/>
      </w:r>
      <w:r>
        <w:rPr>
          <w:rFonts w:ascii="Comic Sans MS" w:hAnsi="Comic Sans MS" w:cs="Comic Sans MS"/>
          <w:color w:val="000080"/>
          <w:sz w:val="15"/>
          <w:szCs w:val="15"/>
        </w:rPr>
        <w:t>The Early Learning Goal for the end of Reception is as follows:</w:t>
      </w:r>
      <w:r>
        <w:rPr>
          <w:rFonts w:ascii="Comic Sans MS" w:hAnsi="Comic Sans MS" w:cs="Comic Sans MS"/>
          <w:color w:val="000080"/>
          <w:sz w:val="15"/>
          <w:szCs w:val="15"/>
        </w:rPr>
        <w:br/>
        <w:t>Children play cooperatively, taking turns with others. They take account of one another's ideas about how to organise their activity. They show sensitivity to others' needs and feelings, and form positive relationships with adults and other children.</w:t>
      </w:r>
      <w:r>
        <w:rPr>
          <w:rFonts w:ascii="Arial" w:hAnsi="Arial" w:cs="Arial"/>
          <w:color w:val="000000"/>
          <w:sz w:val="15"/>
          <w:szCs w:val="15"/>
        </w:rPr>
        <w:t xml:space="preserve"> </w:t>
      </w:r>
      <w:r>
        <w:rPr>
          <w:rFonts w:ascii="Arial" w:hAnsi="Arial" w:cs="Arial"/>
          <w:color w:val="000000"/>
          <w:sz w:val="15"/>
          <w:szCs w:val="15"/>
        </w:rPr>
        <w:br/>
      </w:r>
      <w:r>
        <w:rPr>
          <w:rFonts w:ascii="Arial" w:hAnsi="Arial" w:cs="Arial"/>
          <w:color w:val="000000"/>
          <w:sz w:val="15"/>
          <w:szCs w:val="15"/>
        </w:rPr>
        <w:br/>
      </w:r>
    </w:p>
    <w:p w14:paraId="5E0F1D43" w14:textId="77777777" w:rsidR="0040227D" w:rsidRDefault="0040227D" w:rsidP="0040227D">
      <w:pPr>
        <w:widowControl w:val="0"/>
        <w:autoSpaceDE w:val="0"/>
        <w:autoSpaceDN w:val="0"/>
        <w:adjustRightInd w:val="0"/>
        <w:ind w:left="150" w:right="150"/>
        <w:rPr>
          <w:rFonts w:ascii="Comic Sans MS" w:hAnsi="Comic Sans MS" w:cs="Comic Sans MS"/>
          <w:b/>
          <w:bCs/>
          <w:color w:val="000080"/>
          <w:sz w:val="21"/>
          <w:szCs w:val="21"/>
        </w:rPr>
      </w:pPr>
      <w:r>
        <w:rPr>
          <w:rFonts w:ascii="Comic Sans MS" w:hAnsi="Comic Sans MS" w:cs="Comic Sans MS"/>
          <w:b/>
          <w:bCs/>
          <w:color w:val="000080"/>
          <w:sz w:val="21"/>
          <w:szCs w:val="21"/>
        </w:rPr>
        <w:t>Literacy</w:t>
      </w:r>
    </w:p>
    <w:p w14:paraId="04E27AF8" w14:textId="77777777" w:rsidR="0040227D" w:rsidRDefault="0040227D" w:rsidP="0040227D">
      <w:pPr>
        <w:widowControl w:val="0"/>
        <w:autoSpaceDE w:val="0"/>
        <w:autoSpaceDN w:val="0"/>
        <w:adjustRightInd w:val="0"/>
        <w:ind w:left="150" w:right="150"/>
        <w:rPr>
          <w:rFonts w:ascii="Arial" w:hAnsi="Arial" w:cs="Arial"/>
          <w:color w:val="000000"/>
          <w:sz w:val="15"/>
          <w:szCs w:val="15"/>
        </w:rPr>
      </w:pPr>
      <w:r>
        <w:rPr>
          <w:rFonts w:ascii="Comic Sans MS" w:hAnsi="Comic Sans MS" w:cs="Comic Sans MS"/>
          <w:color w:val="000080"/>
          <w:sz w:val="15"/>
          <w:szCs w:val="15"/>
        </w:rPr>
        <w:t>This area of learning gives opportunities for all children to explore, enjoy, learn about and use words and text in a broad range of contexts. It involves encouraging children to link sounds and letters and to begin to read and write.</w:t>
      </w:r>
      <w:r>
        <w:rPr>
          <w:rFonts w:ascii="Comic Sans MS" w:hAnsi="Comic Sans MS" w:cs="Comic Sans MS"/>
          <w:color w:val="000080"/>
          <w:sz w:val="15"/>
          <w:szCs w:val="15"/>
        </w:rPr>
        <w:br/>
      </w:r>
      <w:r>
        <w:rPr>
          <w:rFonts w:ascii="Comic Sans MS" w:hAnsi="Comic Sans MS" w:cs="Comic Sans MS"/>
          <w:color w:val="000080"/>
          <w:sz w:val="15"/>
          <w:szCs w:val="15"/>
        </w:rPr>
        <w:br/>
      </w:r>
      <w:r>
        <w:rPr>
          <w:rFonts w:ascii="Comic Sans MS" w:hAnsi="Comic Sans MS" w:cs="Comic Sans MS"/>
          <w:b/>
          <w:bCs/>
          <w:color w:val="008080"/>
          <w:sz w:val="18"/>
          <w:szCs w:val="18"/>
        </w:rPr>
        <w:t>Reading</w:t>
      </w:r>
      <w:r>
        <w:rPr>
          <w:rFonts w:ascii="Arial" w:hAnsi="Arial" w:cs="Arial"/>
          <w:color w:val="000000"/>
          <w:sz w:val="15"/>
          <w:szCs w:val="15"/>
        </w:rPr>
        <w:t xml:space="preserve"> </w:t>
      </w:r>
      <w:r>
        <w:rPr>
          <w:rFonts w:ascii="Arial" w:hAnsi="Arial" w:cs="Arial"/>
          <w:color w:val="000000"/>
          <w:sz w:val="15"/>
          <w:szCs w:val="15"/>
        </w:rPr>
        <w:br/>
      </w:r>
      <w:r>
        <w:rPr>
          <w:rFonts w:ascii="Comic Sans MS" w:hAnsi="Comic Sans MS" w:cs="Comic Sans MS"/>
          <w:color w:val="000080"/>
          <w:sz w:val="15"/>
          <w:szCs w:val="15"/>
        </w:rPr>
        <w:t>The Early Learning Goal for the end of Reception is as follows:</w:t>
      </w:r>
      <w:r>
        <w:rPr>
          <w:rFonts w:ascii="Comic Sans MS" w:hAnsi="Comic Sans MS" w:cs="Comic Sans MS"/>
          <w:color w:val="000080"/>
          <w:sz w:val="15"/>
          <w:szCs w:val="15"/>
        </w:rPr>
        <w:br/>
        <w:t>Children read and understand simple sentences. They use phonic knowledge to decode regular words and read them aloud accurately. They also read some common irregular words. They demonstrate an understanding when talking with others about what they have read.</w:t>
      </w:r>
      <w:r>
        <w:rPr>
          <w:rFonts w:ascii="Arial" w:hAnsi="Arial" w:cs="Arial"/>
          <w:color w:val="000000"/>
          <w:sz w:val="15"/>
          <w:szCs w:val="15"/>
        </w:rPr>
        <w:t xml:space="preserve"> </w:t>
      </w:r>
      <w:r>
        <w:rPr>
          <w:rFonts w:ascii="Arial" w:hAnsi="Arial" w:cs="Arial"/>
          <w:color w:val="000000"/>
          <w:sz w:val="15"/>
          <w:szCs w:val="15"/>
        </w:rPr>
        <w:br/>
      </w:r>
      <w:r>
        <w:rPr>
          <w:rFonts w:ascii="Arial" w:hAnsi="Arial" w:cs="Arial"/>
          <w:color w:val="000000"/>
          <w:sz w:val="15"/>
          <w:szCs w:val="15"/>
        </w:rPr>
        <w:br/>
      </w:r>
      <w:r>
        <w:rPr>
          <w:rFonts w:ascii="Comic Sans MS" w:hAnsi="Comic Sans MS" w:cs="Comic Sans MS"/>
          <w:b/>
          <w:bCs/>
          <w:color w:val="008080"/>
          <w:sz w:val="18"/>
          <w:szCs w:val="18"/>
        </w:rPr>
        <w:t>Writing</w:t>
      </w:r>
      <w:r>
        <w:rPr>
          <w:rFonts w:ascii="Arial" w:hAnsi="Arial" w:cs="Arial"/>
          <w:color w:val="000000"/>
          <w:sz w:val="15"/>
          <w:szCs w:val="15"/>
        </w:rPr>
        <w:t xml:space="preserve"> </w:t>
      </w:r>
      <w:r>
        <w:rPr>
          <w:rFonts w:ascii="Arial" w:hAnsi="Arial" w:cs="Arial"/>
          <w:color w:val="000000"/>
          <w:sz w:val="15"/>
          <w:szCs w:val="15"/>
        </w:rPr>
        <w:br/>
      </w:r>
      <w:r>
        <w:rPr>
          <w:rFonts w:ascii="Comic Sans MS" w:hAnsi="Comic Sans MS" w:cs="Comic Sans MS"/>
          <w:color w:val="000080"/>
          <w:sz w:val="15"/>
          <w:szCs w:val="15"/>
        </w:rPr>
        <w:t>The Early Learning Goal for the end of Reception is as follows:</w:t>
      </w:r>
      <w:r>
        <w:rPr>
          <w:rFonts w:ascii="Comic Sans MS" w:hAnsi="Comic Sans MS" w:cs="Comic Sans MS"/>
          <w:color w:val="000080"/>
          <w:sz w:val="15"/>
          <w:szCs w:val="15"/>
        </w:rPr>
        <w:br/>
        <w:t>Children use their phonic knowledge to write words in ways which match their spoken sounds. They also write some irregular common words. They write sentences which can be read by themselves and others. Some words are spelt correctly and others are phonetically plausible.</w:t>
      </w:r>
      <w:r>
        <w:rPr>
          <w:rFonts w:ascii="Arial" w:hAnsi="Arial" w:cs="Arial"/>
          <w:color w:val="000000"/>
          <w:sz w:val="15"/>
          <w:szCs w:val="15"/>
        </w:rPr>
        <w:t xml:space="preserve"> </w:t>
      </w:r>
      <w:r>
        <w:rPr>
          <w:rFonts w:ascii="Arial" w:hAnsi="Arial" w:cs="Arial"/>
          <w:color w:val="000000"/>
          <w:sz w:val="15"/>
          <w:szCs w:val="15"/>
        </w:rPr>
        <w:br/>
      </w:r>
      <w:r>
        <w:rPr>
          <w:rFonts w:ascii="Arial" w:hAnsi="Arial" w:cs="Arial"/>
          <w:color w:val="000000"/>
          <w:sz w:val="15"/>
          <w:szCs w:val="15"/>
        </w:rPr>
        <w:br/>
      </w:r>
    </w:p>
    <w:p w14:paraId="7F943795" w14:textId="77777777" w:rsidR="0040227D" w:rsidRDefault="0040227D" w:rsidP="0040227D">
      <w:pPr>
        <w:widowControl w:val="0"/>
        <w:autoSpaceDE w:val="0"/>
        <w:autoSpaceDN w:val="0"/>
        <w:adjustRightInd w:val="0"/>
        <w:ind w:left="150" w:right="150"/>
        <w:rPr>
          <w:rFonts w:ascii="Comic Sans MS" w:hAnsi="Comic Sans MS" w:cs="Comic Sans MS"/>
          <w:b/>
          <w:bCs/>
          <w:color w:val="000080"/>
          <w:sz w:val="21"/>
          <w:szCs w:val="21"/>
        </w:rPr>
      </w:pPr>
      <w:r>
        <w:rPr>
          <w:rFonts w:ascii="Comic Sans MS" w:hAnsi="Comic Sans MS" w:cs="Comic Sans MS"/>
          <w:b/>
          <w:bCs/>
          <w:color w:val="000080"/>
          <w:sz w:val="21"/>
          <w:szCs w:val="21"/>
        </w:rPr>
        <w:t>Mathematics</w:t>
      </w:r>
    </w:p>
    <w:p w14:paraId="742557DF" w14:textId="77777777" w:rsidR="0040227D" w:rsidRDefault="0040227D" w:rsidP="0040227D">
      <w:pPr>
        <w:widowControl w:val="0"/>
        <w:autoSpaceDE w:val="0"/>
        <w:autoSpaceDN w:val="0"/>
        <w:adjustRightInd w:val="0"/>
        <w:ind w:left="150" w:right="150"/>
        <w:rPr>
          <w:rFonts w:ascii="Arial" w:hAnsi="Arial" w:cs="Arial"/>
          <w:color w:val="000000"/>
          <w:sz w:val="15"/>
          <w:szCs w:val="15"/>
        </w:rPr>
      </w:pPr>
      <w:r>
        <w:rPr>
          <w:rFonts w:ascii="Comic Sans MS" w:hAnsi="Comic Sans MS" w:cs="Comic Sans MS"/>
          <w:color w:val="000080"/>
          <w:sz w:val="15"/>
          <w:szCs w:val="15"/>
        </w:rPr>
        <w:t>This area of learning involves providing children with a broad range of contexts within which to explore, enjoy, learn, practise and talk about the language of mathematics. This will support them to develop and improve their skills in counting, understanding and using numbers, calculating simple addition and subtraction problems; and to describe shapes, spaces, and measures.</w:t>
      </w:r>
      <w:r>
        <w:rPr>
          <w:rFonts w:ascii="Comic Sans MS" w:hAnsi="Comic Sans MS" w:cs="Comic Sans MS"/>
          <w:color w:val="000080"/>
          <w:sz w:val="15"/>
          <w:szCs w:val="15"/>
        </w:rPr>
        <w:br/>
      </w:r>
      <w:r>
        <w:rPr>
          <w:rFonts w:ascii="Comic Sans MS" w:hAnsi="Comic Sans MS" w:cs="Comic Sans MS"/>
          <w:color w:val="000080"/>
          <w:sz w:val="15"/>
          <w:szCs w:val="15"/>
        </w:rPr>
        <w:br/>
      </w:r>
      <w:r>
        <w:rPr>
          <w:rFonts w:ascii="Comic Sans MS" w:hAnsi="Comic Sans MS" w:cs="Comic Sans MS"/>
          <w:b/>
          <w:bCs/>
          <w:color w:val="008080"/>
          <w:sz w:val="18"/>
          <w:szCs w:val="18"/>
        </w:rPr>
        <w:t>Numbers</w:t>
      </w:r>
      <w:r>
        <w:rPr>
          <w:rFonts w:ascii="Arial" w:hAnsi="Arial" w:cs="Arial"/>
          <w:color w:val="000000"/>
          <w:sz w:val="15"/>
          <w:szCs w:val="15"/>
        </w:rPr>
        <w:t xml:space="preserve"> </w:t>
      </w:r>
      <w:r>
        <w:rPr>
          <w:rFonts w:ascii="Arial" w:hAnsi="Arial" w:cs="Arial"/>
          <w:color w:val="000000"/>
          <w:sz w:val="15"/>
          <w:szCs w:val="15"/>
        </w:rPr>
        <w:br/>
      </w:r>
      <w:r>
        <w:rPr>
          <w:rFonts w:ascii="Comic Sans MS" w:hAnsi="Comic Sans MS" w:cs="Comic Sans MS"/>
          <w:color w:val="000080"/>
          <w:sz w:val="15"/>
          <w:szCs w:val="15"/>
        </w:rPr>
        <w:t>The Early Learning Goal for the end of Reception is as follows:</w:t>
      </w:r>
      <w:r>
        <w:rPr>
          <w:rFonts w:ascii="Comic Sans MS" w:hAnsi="Comic Sans MS" w:cs="Comic Sans MS"/>
          <w:color w:val="000080"/>
          <w:sz w:val="15"/>
          <w:szCs w:val="15"/>
        </w:rPr>
        <w:br/>
        <w:t>Children count reliably with numbers from one to 20, place them in order and say which number is one more or one less than a given number. Using quantities and objects, they add and subtract two single-digit numbers and count on or back to find the answer. They solve problems, including doubling, halving and sharing.</w:t>
      </w:r>
      <w:r>
        <w:rPr>
          <w:rFonts w:ascii="Arial" w:hAnsi="Arial" w:cs="Arial"/>
          <w:color w:val="000000"/>
          <w:sz w:val="15"/>
          <w:szCs w:val="15"/>
        </w:rPr>
        <w:t xml:space="preserve"> </w:t>
      </w:r>
      <w:r>
        <w:rPr>
          <w:rFonts w:ascii="Arial" w:hAnsi="Arial" w:cs="Arial"/>
          <w:color w:val="000000"/>
          <w:sz w:val="15"/>
          <w:szCs w:val="15"/>
        </w:rPr>
        <w:br/>
      </w:r>
      <w:r>
        <w:rPr>
          <w:rFonts w:ascii="Arial" w:hAnsi="Arial" w:cs="Arial"/>
          <w:color w:val="000000"/>
          <w:sz w:val="15"/>
          <w:szCs w:val="15"/>
        </w:rPr>
        <w:br/>
      </w:r>
      <w:r>
        <w:rPr>
          <w:rFonts w:ascii="Comic Sans MS" w:hAnsi="Comic Sans MS" w:cs="Comic Sans MS"/>
          <w:b/>
          <w:bCs/>
          <w:color w:val="008080"/>
          <w:sz w:val="18"/>
          <w:szCs w:val="18"/>
        </w:rPr>
        <w:t>Shape, space and measures</w:t>
      </w:r>
      <w:r>
        <w:rPr>
          <w:rFonts w:ascii="Arial" w:hAnsi="Arial" w:cs="Arial"/>
          <w:color w:val="000000"/>
          <w:sz w:val="15"/>
          <w:szCs w:val="15"/>
        </w:rPr>
        <w:t xml:space="preserve"> </w:t>
      </w:r>
      <w:r>
        <w:rPr>
          <w:rFonts w:ascii="Arial" w:hAnsi="Arial" w:cs="Arial"/>
          <w:color w:val="000000"/>
          <w:sz w:val="15"/>
          <w:szCs w:val="15"/>
        </w:rPr>
        <w:br/>
      </w:r>
      <w:r>
        <w:rPr>
          <w:rFonts w:ascii="Comic Sans MS" w:hAnsi="Comic Sans MS" w:cs="Comic Sans MS"/>
          <w:color w:val="000080"/>
          <w:sz w:val="15"/>
          <w:szCs w:val="15"/>
        </w:rPr>
        <w:t>The Early Learning Goal for the end of Reception is as follows:</w:t>
      </w:r>
      <w:r>
        <w:rPr>
          <w:rFonts w:ascii="Comic Sans MS" w:hAnsi="Comic Sans MS" w:cs="Comic Sans MS"/>
          <w:color w:val="000080"/>
          <w:sz w:val="15"/>
          <w:szCs w:val="15"/>
        </w:rPr>
        <w:br/>
        <w:t>Children 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w:t>
      </w:r>
      <w:r>
        <w:rPr>
          <w:rFonts w:ascii="Arial" w:hAnsi="Arial" w:cs="Arial"/>
          <w:color w:val="000000"/>
          <w:sz w:val="15"/>
          <w:szCs w:val="15"/>
        </w:rPr>
        <w:t xml:space="preserve"> </w:t>
      </w:r>
      <w:r>
        <w:rPr>
          <w:rFonts w:ascii="Arial" w:hAnsi="Arial" w:cs="Arial"/>
          <w:color w:val="000000"/>
          <w:sz w:val="15"/>
          <w:szCs w:val="15"/>
        </w:rPr>
        <w:br/>
      </w:r>
      <w:r>
        <w:rPr>
          <w:rFonts w:ascii="Arial" w:hAnsi="Arial" w:cs="Arial"/>
          <w:color w:val="000000"/>
          <w:sz w:val="15"/>
          <w:szCs w:val="15"/>
        </w:rPr>
        <w:br/>
      </w:r>
    </w:p>
    <w:p w14:paraId="57A8F2E2" w14:textId="77777777" w:rsidR="0040227D" w:rsidRDefault="0040227D" w:rsidP="0040227D">
      <w:pPr>
        <w:widowControl w:val="0"/>
        <w:autoSpaceDE w:val="0"/>
        <w:autoSpaceDN w:val="0"/>
        <w:adjustRightInd w:val="0"/>
        <w:ind w:left="150" w:right="150"/>
        <w:rPr>
          <w:rFonts w:ascii="Comic Sans MS" w:hAnsi="Comic Sans MS" w:cs="Comic Sans MS"/>
          <w:b/>
          <w:bCs/>
          <w:color w:val="000080"/>
          <w:sz w:val="21"/>
          <w:szCs w:val="21"/>
        </w:rPr>
      </w:pPr>
      <w:r>
        <w:rPr>
          <w:rFonts w:ascii="Comic Sans MS" w:hAnsi="Comic Sans MS" w:cs="Comic Sans MS"/>
          <w:b/>
          <w:bCs/>
          <w:color w:val="000080"/>
          <w:sz w:val="21"/>
          <w:szCs w:val="21"/>
        </w:rPr>
        <w:t>Understanding the world</w:t>
      </w:r>
    </w:p>
    <w:p w14:paraId="077A9F19" w14:textId="77777777" w:rsidR="0040227D" w:rsidRDefault="0040227D" w:rsidP="0040227D">
      <w:pPr>
        <w:widowControl w:val="0"/>
        <w:autoSpaceDE w:val="0"/>
        <w:autoSpaceDN w:val="0"/>
        <w:adjustRightInd w:val="0"/>
        <w:ind w:left="150" w:right="150"/>
        <w:rPr>
          <w:rFonts w:ascii="Arial" w:hAnsi="Arial" w:cs="Arial"/>
          <w:color w:val="000000"/>
          <w:sz w:val="15"/>
          <w:szCs w:val="15"/>
        </w:rPr>
      </w:pPr>
      <w:r>
        <w:rPr>
          <w:rFonts w:ascii="Comic Sans MS" w:hAnsi="Comic Sans MS" w:cs="Comic Sans MS"/>
          <w:color w:val="000080"/>
          <w:sz w:val="15"/>
          <w:szCs w:val="15"/>
        </w:rPr>
        <w:t>This area of learning provides opportunities for your child to solve problems, make decisions, experiment, predict, plan and question in a variety of contexts and to explore and find out about their environment and their community. Your child will also explore the impact of Information and Communication Technology on their everyday lives.</w:t>
      </w:r>
      <w:r>
        <w:rPr>
          <w:rFonts w:ascii="Comic Sans MS" w:hAnsi="Comic Sans MS" w:cs="Comic Sans MS"/>
          <w:color w:val="000080"/>
          <w:sz w:val="15"/>
          <w:szCs w:val="15"/>
        </w:rPr>
        <w:br/>
      </w:r>
      <w:r>
        <w:rPr>
          <w:rFonts w:ascii="Comic Sans MS" w:hAnsi="Comic Sans MS" w:cs="Comic Sans MS"/>
          <w:color w:val="000080"/>
          <w:sz w:val="15"/>
          <w:szCs w:val="15"/>
        </w:rPr>
        <w:br/>
      </w:r>
      <w:r>
        <w:rPr>
          <w:rFonts w:ascii="Comic Sans MS" w:hAnsi="Comic Sans MS" w:cs="Comic Sans MS"/>
          <w:b/>
          <w:bCs/>
          <w:color w:val="008080"/>
          <w:sz w:val="18"/>
          <w:szCs w:val="18"/>
        </w:rPr>
        <w:t>People and communities</w:t>
      </w:r>
      <w:r>
        <w:rPr>
          <w:rFonts w:ascii="Arial" w:hAnsi="Arial" w:cs="Arial"/>
          <w:color w:val="000000"/>
          <w:sz w:val="15"/>
          <w:szCs w:val="15"/>
        </w:rPr>
        <w:t xml:space="preserve"> </w:t>
      </w:r>
      <w:r>
        <w:rPr>
          <w:rFonts w:ascii="Arial" w:hAnsi="Arial" w:cs="Arial"/>
          <w:color w:val="000000"/>
          <w:sz w:val="15"/>
          <w:szCs w:val="15"/>
        </w:rPr>
        <w:br/>
      </w:r>
      <w:r>
        <w:rPr>
          <w:rFonts w:ascii="Comic Sans MS" w:hAnsi="Comic Sans MS" w:cs="Comic Sans MS"/>
          <w:color w:val="000080"/>
          <w:sz w:val="15"/>
          <w:szCs w:val="15"/>
        </w:rPr>
        <w:t>The Early Learning Goal for the end of Reception is as follows:</w:t>
      </w:r>
      <w:r>
        <w:rPr>
          <w:rFonts w:ascii="Comic Sans MS" w:hAnsi="Comic Sans MS" w:cs="Comic Sans MS"/>
          <w:color w:val="000080"/>
          <w:sz w:val="15"/>
          <w:szCs w:val="15"/>
        </w:rPr>
        <w:br/>
        <w:t>Children talk about past and present events in their own lives and in the lives of family members. They know that other children do not always enjoy the same things, and are sensitive to this. They know about similarities and differences between themselves and others, and among families, communities and traditions.</w:t>
      </w:r>
      <w:r>
        <w:rPr>
          <w:rFonts w:ascii="Arial" w:hAnsi="Arial" w:cs="Arial"/>
          <w:color w:val="000000"/>
          <w:sz w:val="15"/>
          <w:szCs w:val="15"/>
        </w:rPr>
        <w:t xml:space="preserve"> </w:t>
      </w:r>
      <w:r>
        <w:rPr>
          <w:rFonts w:ascii="Arial" w:hAnsi="Arial" w:cs="Arial"/>
          <w:color w:val="000000"/>
          <w:sz w:val="15"/>
          <w:szCs w:val="15"/>
        </w:rPr>
        <w:br/>
      </w:r>
      <w:r>
        <w:rPr>
          <w:rFonts w:ascii="Arial" w:hAnsi="Arial" w:cs="Arial"/>
          <w:color w:val="000000"/>
          <w:sz w:val="15"/>
          <w:szCs w:val="15"/>
        </w:rPr>
        <w:br/>
      </w:r>
      <w:r>
        <w:rPr>
          <w:rFonts w:ascii="Comic Sans MS" w:hAnsi="Comic Sans MS" w:cs="Comic Sans MS"/>
          <w:b/>
          <w:bCs/>
          <w:color w:val="008080"/>
          <w:sz w:val="18"/>
          <w:szCs w:val="18"/>
        </w:rPr>
        <w:t>The world</w:t>
      </w:r>
      <w:r>
        <w:rPr>
          <w:rFonts w:ascii="Arial" w:hAnsi="Arial" w:cs="Arial"/>
          <w:color w:val="000000"/>
          <w:sz w:val="15"/>
          <w:szCs w:val="15"/>
        </w:rPr>
        <w:t xml:space="preserve"> </w:t>
      </w:r>
      <w:r>
        <w:rPr>
          <w:rFonts w:ascii="Arial" w:hAnsi="Arial" w:cs="Arial"/>
          <w:color w:val="000000"/>
          <w:sz w:val="15"/>
          <w:szCs w:val="15"/>
        </w:rPr>
        <w:br/>
      </w:r>
      <w:r>
        <w:rPr>
          <w:rFonts w:ascii="Comic Sans MS" w:hAnsi="Comic Sans MS" w:cs="Comic Sans MS"/>
          <w:color w:val="000080"/>
          <w:sz w:val="15"/>
          <w:szCs w:val="15"/>
        </w:rPr>
        <w:t>The Early Learning Goal for the end of Reception is as follows:</w:t>
      </w:r>
      <w:r>
        <w:rPr>
          <w:rFonts w:ascii="Comic Sans MS" w:hAnsi="Comic Sans MS" w:cs="Comic Sans MS"/>
          <w:color w:val="000080"/>
          <w:sz w:val="15"/>
          <w:szCs w:val="15"/>
        </w:rPr>
        <w:b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r>
        <w:rPr>
          <w:rFonts w:ascii="Arial" w:hAnsi="Arial" w:cs="Arial"/>
          <w:color w:val="000000"/>
          <w:sz w:val="15"/>
          <w:szCs w:val="15"/>
        </w:rPr>
        <w:t xml:space="preserve"> </w:t>
      </w:r>
      <w:r>
        <w:rPr>
          <w:rFonts w:ascii="Arial" w:hAnsi="Arial" w:cs="Arial"/>
          <w:color w:val="000000"/>
          <w:sz w:val="15"/>
          <w:szCs w:val="15"/>
        </w:rPr>
        <w:br/>
      </w:r>
      <w:r>
        <w:rPr>
          <w:rFonts w:ascii="Arial" w:hAnsi="Arial" w:cs="Arial"/>
          <w:color w:val="000000"/>
          <w:sz w:val="15"/>
          <w:szCs w:val="15"/>
        </w:rPr>
        <w:br/>
      </w:r>
      <w:r>
        <w:rPr>
          <w:rFonts w:ascii="Comic Sans MS" w:hAnsi="Comic Sans MS" w:cs="Comic Sans MS"/>
          <w:b/>
          <w:bCs/>
          <w:color w:val="008080"/>
          <w:sz w:val="18"/>
          <w:szCs w:val="18"/>
        </w:rPr>
        <w:t>Technology</w:t>
      </w:r>
      <w:r>
        <w:rPr>
          <w:rFonts w:ascii="Arial" w:hAnsi="Arial" w:cs="Arial"/>
          <w:color w:val="000000"/>
          <w:sz w:val="15"/>
          <w:szCs w:val="15"/>
        </w:rPr>
        <w:t xml:space="preserve"> </w:t>
      </w:r>
      <w:r>
        <w:rPr>
          <w:rFonts w:ascii="Arial" w:hAnsi="Arial" w:cs="Arial"/>
          <w:color w:val="000000"/>
          <w:sz w:val="15"/>
          <w:szCs w:val="15"/>
        </w:rPr>
        <w:br/>
      </w:r>
      <w:r>
        <w:rPr>
          <w:rFonts w:ascii="Comic Sans MS" w:hAnsi="Comic Sans MS" w:cs="Comic Sans MS"/>
          <w:color w:val="000080"/>
          <w:sz w:val="15"/>
          <w:szCs w:val="15"/>
        </w:rPr>
        <w:t>The Early Learning Goal for the end of Reception is as follows:</w:t>
      </w:r>
      <w:r>
        <w:rPr>
          <w:rFonts w:ascii="Comic Sans MS" w:hAnsi="Comic Sans MS" w:cs="Comic Sans MS"/>
          <w:color w:val="000080"/>
          <w:sz w:val="15"/>
          <w:szCs w:val="15"/>
        </w:rPr>
        <w:br/>
        <w:t>Children recognise that a range of technology is used in places such as homes and schools. They select and use technology for particular purposes.</w:t>
      </w:r>
      <w:r>
        <w:rPr>
          <w:rFonts w:ascii="Arial" w:hAnsi="Arial" w:cs="Arial"/>
          <w:color w:val="000000"/>
          <w:sz w:val="15"/>
          <w:szCs w:val="15"/>
        </w:rPr>
        <w:t xml:space="preserve"> </w:t>
      </w:r>
      <w:r>
        <w:rPr>
          <w:rFonts w:ascii="Arial" w:hAnsi="Arial" w:cs="Arial"/>
          <w:color w:val="000000"/>
          <w:sz w:val="15"/>
          <w:szCs w:val="15"/>
        </w:rPr>
        <w:br/>
      </w:r>
      <w:r>
        <w:rPr>
          <w:rFonts w:ascii="Arial" w:hAnsi="Arial" w:cs="Arial"/>
          <w:color w:val="000000"/>
          <w:sz w:val="15"/>
          <w:szCs w:val="15"/>
        </w:rPr>
        <w:br/>
      </w:r>
    </w:p>
    <w:p w14:paraId="06363124" w14:textId="77777777" w:rsidR="0040227D" w:rsidRDefault="0040227D" w:rsidP="0040227D">
      <w:pPr>
        <w:widowControl w:val="0"/>
        <w:autoSpaceDE w:val="0"/>
        <w:autoSpaceDN w:val="0"/>
        <w:adjustRightInd w:val="0"/>
        <w:ind w:left="150" w:right="150"/>
        <w:rPr>
          <w:rFonts w:ascii="Comic Sans MS" w:hAnsi="Comic Sans MS" w:cs="Comic Sans MS"/>
          <w:b/>
          <w:bCs/>
          <w:color w:val="000080"/>
          <w:sz w:val="21"/>
          <w:szCs w:val="21"/>
        </w:rPr>
      </w:pPr>
      <w:r>
        <w:rPr>
          <w:rFonts w:ascii="Comic Sans MS" w:hAnsi="Comic Sans MS" w:cs="Comic Sans MS"/>
          <w:b/>
          <w:bCs/>
          <w:color w:val="000080"/>
          <w:sz w:val="21"/>
          <w:szCs w:val="21"/>
        </w:rPr>
        <w:t>Art and design</w:t>
      </w:r>
    </w:p>
    <w:p w14:paraId="6807E840" w14:textId="77777777" w:rsidR="0040227D" w:rsidRDefault="0040227D" w:rsidP="0040227D">
      <w:pPr>
        <w:widowControl w:val="0"/>
        <w:autoSpaceDE w:val="0"/>
        <w:autoSpaceDN w:val="0"/>
        <w:adjustRightInd w:val="0"/>
        <w:ind w:left="150" w:right="150"/>
      </w:pPr>
      <w:r>
        <w:rPr>
          <w:rFonts w:ascii="Comic Sans MS" w:hAnsi="Comic Sans MS" w:cs="Comic Sans MS"/>
          <w:color w:val="000080"/>
          <w:sz w:val="15"/>
          <w:szCs w:val="15"/>
        </w:rPr>
        <w:t>This area of learning involves enabling children to explore and play with a wide range of media and materials, as well as providing opportunities and encouragement for sharing their thoughts, ideas and feelings through a variety of activities in art, music, movement, dance, role-play, and design and technology.</w:t>
      </w:r>
      <w:r>
        <w:rPr>
          <w:rFonts w:ascii="Comic Sans MS" w:hAnsi="Comic Sans MS" w:cs="Comic Sans MS"/>
          <w:color w:val="000080"/>
          <w:sz w:val="15"/>
          <w:szCs w:val="15"/>
        </w:rPr>
        <w:br/>
      </w:r>
      <w:r>
        <w:rPr>
          <w:rFonts w:ascii="Comic Sans MS" w:hAnsi="Comic Sans MS" w:cs="Comic Sans MS"/>
          <w:color w:val="000080"/>
          <w:sz w:val="15"/>
          <w:szCs w:val="15"/>
        </w:rPr>
        <w:br/>
      </w:r>
      <w:r>
        <w:rPr>
          <w:rFonts w:ascii="Comic Sans MS" w:hAnsi="Comic Sans MS" w:cs="Comic Sans MS"/>
          <w:b/>
          <w:bCs/>
          <w:color w:val="008080"/>
          <w:sz w:val="18"/>
          <w:szCs w:val="18"/>
        </w:rPr>
        <w:t>Exploring and using media and materials</w:t>
      </w:r>
      <w:r>
        <w:rPr>
          <w:rFonts w:ascii="Arial" w:hAnsi="Arial" w:cs="Arial"/>
          <w:color w:val="000000"/>
          <w:sz w:val="15"/>
          <w:szCs w:val="15"/>
        </w:rPr>
        <w:t xml:space="preserve"> </w:t>
      </w:r>
      <w:r>
        <w:rPr>
          <w:rFonts w:ascii="Arial" w:hAnsi="Arial" w:cs="Arial"/>
          <w:color w:val="000000"/>
          <w:sz w:val="15"/>
          <w:szCs w:val="15"/>
        </w:rPr>
        <w:br/>
      </w:r>
      <w:r>
        <w:rPr>
          <w:rFonts w:ascii="Comic Sans MS" w:hAnsi="Comic Sans MS" w:cs="Comic Sans MS"/>
          <w:color w:val="000080"/>
          <w:sz w:val="15"/>
          <w:szCs w:val="15"/>
        </w:rPr>
        <w:t>The Early Learning Goal for the end of Reception is as follows:</w:t>
      </w:r>
      <w:r>
        <w:rPr>
          <w:rFonts w:ascii="Comic Sans MS" w:hAnsi="Comic Sans MS" w:cs="Comic Sans MS"/>
          <w:color w:val="000080"/>
          <w:sz w:val="15"/>
          <w:szCs w:val="15"/>
        </w:rPr>
        <w:br/>
        <w:t>Children sing songs, make music and dance, and experiment with ways of changing them. They safely use and explore a variety of materials, tools and techniques, experimenting with colour, design, texture, form and function.</w:t>
      </w:r>
      <w:r>
        <w:rPr>
          <w:rFonts w:ascii="Arial" w:hAnsi="Arial" w:cs="Arial"/>
          <w:color w:val="000000"/>
          <w:sz w:val="15"/>
          <w:szCs w:val="15"/>
        </w:rPr>
        <w:t xml:space="preserve"> </w:t>
      </w:r>
      <w:r>
        <w:rPr>
          <w:rFonts w:ascii="Arial" w:hAnsi="Arial" w:cs="Arial"/>
          <w:color w:val="000000"/>
          <w:sz w:val="15"/>
          <w:szCs w:val="15"/>
        </w:rPr>
        <w:br/>
      </w:r>
      <w:r>
        <w:rPr>
          <w:rFonts w:ascii="Arial" w:hAnsi="Arial" w:cs="Arial"/>
          <w:color w:val="000000"/>
          <w:sz w:val="15"/>
          <w:szCs w:val="15"/>
        </w:rPr>
        <w:br/>
      </w:r>
      <w:r>
        <w:rPr>
          <w:rFonts w:ascii="Comic Sans MS" w:hAnsi="Comic Sans MS" w:cs="Comic Sans MS"/>
          <w:b/>
          <w:bCs/>
          <w:color w:val="008080"/>
          <w:sz w:val="18"/>
          <w:szCs w:val="18"/>
        </w:rPr>
        <w:t>Being imaginative</w:t>
      </w:r>
      <w:r>
        <w:rPr>
          <w:rFonts w:ascii="Arial" w:hAnsi="Arial" w:cs="Arial"/>
          <w:color w:val="000000"/>
          <w:sz w:val="15"/>
          <w:szCs w:val="15"/>
        </w:rPr>
        <w:t xml:space="preserve"> </w:t>
      </w:r>
      <w:r>
        <w:rPr>
          <w:rFonts w:ascii="Arial" w:hAnsi="Arial" w:cs="Arial"/>
          <w:color w:val="000000"/>
          <w:sz w:val="15"/>
          <w:szCs w:val="15"/>
        </w:rPr>
        <w:br/>
      </w:r>
      <w:r>
        <w:rPr>
          <w:rFonts w:ascii="Comic Sans MS" w:hAnsi="Comic Sans MS" w:cs="Comic Sans MS"/>
          <w:color w:val="000080"/>
          <w:sz w:val="15"/>
          <w:szCs w:val="15"/>
        </w:rPr>
        <w:t>The Early Learning Goal for the end of Reception is as follows:</w:t>
      </w:r>
      <w:r>
        <w:rPr>
          <w:rFonts w:ascii="Comic Sans MS" w:hAnsi="Comic Sans MS" w:cs="Comic Sans MS"/>
          <w:color w:val="000080"/>
          <w:sz w:val="15"/>
          <w:szCs w:val="15"/>
        </w:rPr>
        <w:br/>
        <w:t>Children use what they have learnt about media and materials in original ways, thinking about uses and purposes. They represent their own ideas, thoughts and feelings through design and technology, art, music, dance, role play and stories.</w:t>
      </w:r>
      <w:r>
        <w:rPr>
          <w:rFonts w:ascii="Arial" w:hAnsi="Arial" w:cs="Arial"/>
          <w:color w:val="000000"/>
          <w:sz w:val="15"/>
          <w:szCs w:val="15"/>
        </w:rPr>
        <w:t xml:space="preserve"> </w:t>
      </w:r>
      <w:r>
        <w:rPr>
          <w:rFonts w:ascii="Arial" w:hAnsi="Arial" w:cs="Arial"/>
          <w:color w:val="000000"/>
          <w:sz w:val="15"/>
          <w:szCs w:val="15"/>
        </w:rPr>
        <w:br/>
      </w:r>
    </w:p>
    <w:p w14:paraId="6145B250" w14:textId="77777777" w:rsidR="00783DB7" w:rsidRPr="00783DB7" w:rsidRDefault="00783DB7" w:rsidP="00783DB7"/>
    <w:sectPr w:rsidR="00783DB7" w:rsidRPr="00783DB7" w:rsidSect="00FB5DAB">
      <w:footerReference w:type="default" r:id="rId10"/>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1291F" w14:textId="77777777" w:rsidR="00F4698E" w:rsidRDefault="00F4698E" w:rsidP="00AF7687">
      <w:r>
        <w:separator/>
      </w:r>
    </w:p>
  </w:endnote>
  <w:endnote w:type="continuationSeparator" w:id="0">
    <w:p w14:paraId="2A3A57CB" w14:textId="77777777" w:rsidR="00F4698E" w:rsidRDefault="00F4698E" w:rsidP="00AF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736576"/>
      <w:docPartObj>
        <w:docPartGallery w:val="Page Numbers (Bottom of Page)"/>
        <w:docPartUnique/>
      </w:docPartObj>
    </w:sdtPr>
    <w:sdtEndPr>
      <w:rPr>
        <w:noProof/>
      </w:rPr>
    </w:sdtEndPr>
    <w:sdtContent>
      <w:p w14:paraId="3B7E5CFC" w14:textId="23CC6E31" w:rsidR="00AF7687" w:rsidRDefault="00AF7687">
        <w:pPr>
          <w:pStyle w:val="Footer"/>
          <w:jc w:val="center"/>
        </w:pPr>
        <w:r>
          <w:fldChar w:fldCharType="begin"/>
        </w:r>
        <w:r>
          <w:instrText xml:space="preserve"> PAGE   \* MERGEFORMAT </w:instrText>
        </w:r>
        <w:r>
          <w:fldChar w:fldCharType="separate"/>
        </w:r>
        <w:r w:rsidR="004F2421">
          <w:rPr>
            <w:noProof/>
          </w:rPr>
          <w:t>1</w:t>
        </w:r>
        <w:r>
          <w:rPr>
            <w:noProof/>
          </w:rPr>
          <w:fldChar w:fldCharType="end"/>
        </w:r>
      </w:p>
    </w:sdtContent>
  </w:sdt>
  <w:p w14:paraId="2DE86A58" w14:textId="77777777" w:rsidR="00AF7687" w:rsidRDefault="00AF7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E7D81" w14:textId="77777777" w:rsidR="00F4698E" w:rsidRDefault="00F4698E" w:rsidP="00AF7687">
      <w:r>
        <w:separator/>
      </w:r>
    </w:p>
  </w:footnote>
  <w:footnote w:type="continuationSeparator" w:id="0">
    <w:p w14:paraId="2D906D1B" w14:textId="77777777" w:rsidR="00F4698E" w:rsidRDefault="00F4698E" w:rsidP="00AF7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744A"/>
    <w:multiLevelType w:val="hybridMultilevel"/>
    <w:tmpl w:val="0E5649DC"/>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
    <w:nsid w:val="0769736F"/>
    <w:multiLevelType w:val="multilevel"/>
    <w:tmpl w:val="8968D606"/>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2">
    <w:nsid w:val="191452F6"/>
    <w:multiLevelType w:val="multilevel"/>
    <w:tmpl w:val="DC820B4A"/>
    <w:lvl w:ilvl="0">
      <w:start w:val="1"/>
      <w:numFmt w:val="decimal"/>
      <w:lvlText w:val="%1"/>
      <w:lvlJc w:val="left"/>
      <w:pPr>
        <w:tabs>
          <w:tab w:val="num" w:pos="675"/>
        </w:tabs>
        <w:ind w:left="675" w:hanging="675"/>
      </w:pPr>
      <w:rPr>
        <w:rFonts w:hint="default"/>
        <w:b/>
      </w:rPr>
    </w:lvl>
    <w:lvl w:ilvl="1">
      <w:start w:val="1"/>
      <w:numFmt w:val="decimal"/>
      <w:lvlText w:val="%1.%2"/>
      <w:lvlJc w:val="left"/>
      <w:pPr>
        <w:tabs>
          <w:tab w:val="num" w:pos="675"/>
        </w:tabs>
        <w:ind w:left="675" w:hanging="67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282D1092"/>
    <w:multiLevelType w:val="hybridMultilevel"/>
    <w:tmpl w:val="BBD4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7947EB"/>
    <w:multiLevelType w:val="hybridMultilevel"/>
    <w:tmpl w:val="7238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F154B6"/>
    <w:multiLevelType w:val="hybridMultilevel"/>
    <w:tmpl w:val="39700566"/>
    <w:lvl w:ilvl="0" w:tplc="F4DE8282">
      <w:start w:val="1"/>
      <w:numFmt w:val="bullet"/>
      <w:pStyle w:val="aLCP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48146B"/>
    <w:multiLevelType w:val="singleLevel"/>
    <w:tmpl w:val="3FC830A6"/>
    <w:lvl w:ilvl="0">
      <w:start w:val="1"/>
      <w:numFmt w:val="bullet"/>
      <w:lvlText w:val=""/>
      <w:lvlJc w:val="left"/>
      <w:pPr>
        <w:tabs>
          <w:tab w:val="num" w:pos="1040"/>
        </w:tabs>
        <w:ind w:left="1040" w:hanging="360"/>
      </w:pPr>
      <w:rPr>
        <w:rFonts w:ascii="Symbol" w:hAnsi="Symbol" w:hint="default"/>
      </w:rPr>
    </w:lvl>
  </w:abstractNum>
  <w:abstractNum w:abstractNumId="7">
    <w:nsid w:val="7D1012A6"/>
    <w:multiLevelType w:val="hybridMultilevel"/>
    <w:tmpl w:val="1870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QxMjAxMjU2N7UwMbRQ0lEKTi0uzszPAykwrAUAO+h+7iwAAAA="/>
  </w:docVars>
  <w:rsids>
    <w:rsidRoot w:val="00FB5DAB"/>
    <w:rsid w:val="000267C0"/>
    <w:rsid w:val="00050293"/>
    <w:rsid w:val="00094080"/>
    <w:rsid w:val="002550AE"/>
    <w:rsid w:val="002669A3"/>
    <w:rsid w:val="0028078C"/>
    <w:rsid w:val="00283CD4"/>
    <w:rsid w:val="00305675"/>
    <w:rsid w:val="0040227D"/>
    <w:rsid w:val="004620BD"/>
    <w:rsid w:val="004F2421"/>
    <w:rsid w:val="00547B08"/>
    <w:rsid w:val="00594F69"/>
    <w:rsid w:val="0062084D"/>
    <w:rsid w:val="00627DEB"/>
    <w:rsid w:val="00632A62"/>
    <w:rsid w:val="00643848"/>
    <w:rsid w:val="006A7FC2"/>
    <w:rsid w:val="007171B3"/>
    <w:rsid w:val="00783DB7"/>
    <w:rsid w:val="007A6EE6"/>
    <w:rsid w:val="008453AB"/>
    <w:rsid w:val="00883543"/>
    <w:rsid w:val="008E36BD"/>
    <w:rsid w:val="00926A9D"/>
    <w:rsid w:val="0097076B"/>
    <w:rsid w:val="009B4598"/>
    <w:rsid w:val="00A93E05"/>
    <w:rsid w:val="00AA6A1F"/>
    <w:rsid w:val="00AF7687"/>
    <w:rsid w:val="00B01E00"/>
    <w:rsid w:val="00B26669"/>
    <w:rsid w:val="00B5731D"/>
    <w:rsid w:val="00B95037"/>
    <w:rsid w:val="00D27293"/>
    <w:rsid w:val="00D50B58"/>
    <w:rsid w:val="00D8641E"/>
    <w:rsid w:val="00F312F1"/>
    <w:rsid w:val="00F42F96"/>
    <w:rsid w:val="00F4698E"/>
    <w:rsid w:val="00FB5DAB"/>
    <w:rsid w:val="00FE4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DE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AB"/>
    <w:rPr>
      <w:rFonts w:ascii="Times New Roman" w:eastAsia="Times New Roman" w:hAnsi="Times New Roman" w:cs="Times New Roman"/>
      <w:lang w:val="en-GB"/>
    </w:rPr>
  </w:style>
  <w:style w:type="paragraph" w:styleId="Heading1">
    <w:name w:val="heading 1"/>
    <w:next w:val="Normal"/>
    <w:link w:val="Heading1Char"/>
    <w:autoRedefine/>
    <w:uiPriority w:val="9"/>
    <w:qFormat/>
    <w:rsid w:val="006A7FC2"/>
    <w:pPr>
      <w:keepNext/>
      <w:keepLines/>
      <w:spacing w:before="240" w:after="120" w:line="360" w:lineRule="auto"/>
      <w:outlineLvl w:val="0"/>
    </w:pPr>
    <w:rPr>
      <w:rFonts w:ascii="Arial" w:eastAsiaTheme="majorEastAsia" w:hAnsi="Arial" w:cs="Times New Roman"/>
      <w:b/>
      <w:bCs/>
      <w:szCs w:val="32"/>
    </w:rPr>
  </w:style>
  <w:style w:type="paragraph" w:styleId="Heading2">
    <w:name w:val="heading 2"/>
    <w:basedOn w:val="Normal"/>
    <w:next w:val="Normal"/>
    <w:link w:val="Heading2Char"/>
    <w:autoRedefine/>
    <w:unhideWhenUsed/>
    <w:qFormat/>
    <w:rsid w:val="00783DB7"/>
    <w:pPr>
      <w:keepNext/>
      <w:keepLines/>
      <w:spacing w:before="200" w:after="12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FB5DA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FC2"/>
    <w:rPr>
      <w:rFonts w:ascii="Arial" w:eastAsiaTheme="majorEastAsia" w:hAnsi="Arial" w:cs="Times New Roman"/>
      <w:b/>
      <w:bCs/>
      <w:szCs w:val="32"/>
    </w:rPr>
  </w:style>
  <w:style w:type="character" w:customStyle="1" w:styleId="Heading2Char">
    <w:name w:val="Heading 2 Char"/>
    <w:basedOn w:val="DefaultParagraphFont"/>
    <w:link w:val="Heading2"/>
    <w:rsid w:val="00783DB7"/>
    <w:rPr>
      <w:rFonts w:ascii="Times New Roman" w:eastAsiaTheme="majorEastAsia" w:hAnsi="Times New Roman" w:cstheme="majorBidi"/>
      <w:b/>
      <w:bCs/>
      <w:szCs w:val="26"/>
      <w:lang w:val="en-GB"/>
    </w:rPr>
  </w:style>
  <w:style w:type="character" w:customStyle="1" w:styleId="Heading3Char">
    <w:name w:val="Heading 3 Char"/>
    <w:basedOn w:val="DefaultParagraphFont"/>
    <w:link w:val="Heading3"/>
    <w:uiPriority w:val="9"/>
    <w:semiHidden/>
    <w:rsid w:val="00FB5DAB"/>
    <w:rPr>
      <w:rFonts w:asciiTheme="majorHAnsi" w:eastAsiaTheme="majorEastAsia" w:hAnsiTheme="majorHAnsi" w:cstheme="majorBidi"/>
      <w:b/>
      <w:bCs/>
      <w:color w:val="4F81BD" w:themeColor="accent1"/>
      <w:lang w:val="en-GB"/>
    </w:rPr>
  </w:style>
  <w:style w:type="paragraph" w:styleId="BodyText">
    <w:name w:val="Body Text"/>
    <w:basedOn w:val="Normal"/>
    <w:link w:val="BodyTextChar"/>
    <w:semiHidden/>
    <w:rsid w:val="00FB5DAB"/>
    <w:pPr>
      <w:spacing w:after="120"/>
      <w:ind w:left="720" w:hanging="720"/>
    </w:pPr>
    <w:rPr>
      <w:rFonts w:ascii="Arial" w:hAnsi="Arial"/>
      <w:sz w:val="22"/>
      <w:lang w:eastAsia="en-GB"/>
    </w:rPr>
  </w:style>
  <w:style w:type="character" w:customStyle="1" w:styleId="BodyTextChar">
    <w:name w:val="Body Text Char"/>
    <w:basedOn w:val="DefaultParagraphFont"/>
    <w:link w:val="BodyText"/>
    <w:semiHidden/>
    <w:rsid w:val="00FB5DAB"/>
    <w:rPr>
      <w:rFonts w:ascii="Arial" w:eastAsia="Times New Roman" w:hAnsi="Arial" w:cs="Times New Roman"/>
      <w:sz w:val="22"/>
      <w:lang w:val="en-GB" w:eastAsia="en-GB"/>
    </w:rPr>
  </w:style>
  <w:style w:type="character" w:customStyle="1" w:styleId="aLCPboldbodytext">
    <w:name w:val="a LCP bold body text"/>
    <w:rsid w:val="00FB5DAB"/>
    <w:rPr>
      <w:rFonts w:ascii="Arial" w:hAnsi="Arial"/>
      <w:b/>
      <w:bCs/>
      <w:dstrike w:val="0"/>
      <w:sz w:val="22"/>
      <w:effect w:val="none"/>
      <w:vertAlign w:val="baseline"/>
    </w:rPr>
  </w:style>
  <w:style w:type="paragraph" w:customStyle="1" w:styleId="aLCPSubhead">
    <w:name w:val="a LCP Subhead"/>
    <w:autoRedefine/>
    <w:rsid w:val="00FB5DAB"/>
    <w:pPr>
      <w:spacing w:line="360" w:lineRule="auto"/>
      <w:jc w:val="both"/>
    </w:pPr>
    <w:rPr>
      <w:rFonts w:asciiTheme="majorHAnsi" w:eastAsia="Times New Roman" w:hAnsiTheme="majorHAnsi" w:cs="Arial"/>
      <w:szCs w:val="20"/>
      <w:lang w:val="en-GB"/>
    </w:rPr>
  </w:style>
  <w:style w:type="paragraph" w:customStyle="1" w:styleId="aLCPBodytext">
    <w:name w:val="a LCP Body text"/>
    <w:autoRedefine/>
    <w:rsid w:val="00FB5DAB"/>
    <w:pPr>
      <w:spacing w:line="360" w:lineRule="auto"/>
      <w:jc w:val="both"/>
    </w:pPr>
    <w:rPr>
      <w:rFonts w:asciiTheme="majorHAnsi" w:eastAsia="Times New Roman" w:hAnsiTheme="majorHAnsi" w:cs="Arial"/>
      <w:lang w:val="en-GB"/>
    </w:rPr>
  </w:style>
  <w:style w:type="paragraph" w:customStyle="1" w:styleId="aLCPbulletlist">
    <w:name w:val="a LCP bullet list"/>
    <w:basedOn w:val="aLCPBodytext"/>
    <w:autoRedefine/>
    <w:rsid w:val="00FB5DAB"/>
    <w:pPr>
      <w:numPr>
        <w:numId w:val="8"/>
      </w:numPr>
      <w:tabs>
        <w:tab w:val="left" w:pos="993"/>
      </w:tabs>
    </w:pPr>
    <w:rPr>
      <w:rFonts w:ascii="Comic Sans MS" w:hAnsi="Comic Sans MS"/>
    </w:rPr>
  </w:style>
  <w:style w:type="table" w:styleId="TableGrid">
    <w:name w:val="Table Grid"/>
    <w:basedOn w:val="TableNormal"/>
    <w:uiPriority w:val="59"/>
    <w:rsid w:val="007A6EE6"/>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7687"/>
    <w:pPr>
      <w:tabs>
        <w:tab w:val="center" w:pos="4513"/>
        <w:tab w:val="right" w:pos="9026"/>
      </w:tabs>
    </w:pPr>
  </w:style>
  <w:style w:type="character" w:customStyle="1" w:styleId="HeaderChar">
    <w:name w:val="Header Char"/>
    <w:basedOn w:val="DefaultParagraphFont"/>
    <w:link w:val="Header"/>
    <w:uiPriority w:val="99"/>
    <w:rsid w:val="00AF7687"/>
    <w:rPr>
      <w:rFonts w:ascii="Times New Roman" w:eastAsia="Times New Roman" w:hAnsi="Times New Roman" w:cs="Times New Roman"/>
      <w:lang w:val="en-GB"/>
    </w:rPr>
  </w:style>
  <w:style w:type="paragraph" w:styleId="Footer">
    <w:name w:val="footer"/>
    <w:basedOn w:val="Normal"/>
    <w:link w:val="FooterChar"/>
    <w:uiPriority w:val="99"/>
    <w:unhideWhenUsed/>
    <w:rsid w:val="00AF7687"/>
    <w:pPr>
      <w:tabs>
        <w:tab w:val="center" w:pos="4513"/>
        <w:tab w:val="right" w:pos="9026"/>
      </w:tabs>
    </w:pPr>
  </w:style>
  <w:style w:type="character" w:customStyle="1" w:styleId="FooterChar">
    <w:name w:val="Footer Char"/>
    <w:basedOn w:val="DefaultParagraphFont"/>
    <w:link w:val="Footer"/>
    <w:uiPriority w:val="99"/>
    <w:rsid w:val="00AF7687"/>
    <w:rPr>
      <w:rFonts w:ascii="Times New Roman" w:eastAsia="Times New Roman" w:hAnsi="Times New Roman" w:cs="Times New Roman"/>
      <w:lang w:val="en-GB"/>
    </w:rPr>
  </w:style>
  <w:style w:type="paragraph" w:styleId="TOCHeading">
    <w:name w:val="TOC Heading"/>
    <w:basedOn w:val="Heading1"/>
    <w:next w:val="Normal"/>
    <w:uiPriority w:val="39"/>
    <w:semiHidden/>
    <w:unhideWhenUsed/>
    <w:qFormat/>
    <w:rsid w:val="00783DB7"/>
    <w:pPr>
      <w:spacing w:before="480" w:after="0" w:line="276" w:lineRule="auto"/>
      <w:outlineLvl w:val="9"/>
    </w:pPr>
    <w:rPr>
      <w:rFonts w:asciiTheme="majorHAnsi" w:hAnsiTheme="majorHAnsi" w:cstheme="majorBidi"/>
      <w:color w:val="365F91" w:themeColor="accent1" w:themeShade="BF"/>
      <w:sz w:val="28"/>
      <w:szCs w:val="28"/>
      <w:lang w:eastAsia="ja-JP"/>
    </w:rPr>
  </w:style>
  <w:style w:type="paragraph" w:styleId="BalloonText">
    <w:name w:val="Balloon Text"/>
    <w:basedOn w:val="Normal"/>
    <w:link w:val="BalloonTextChar"/>
    <w:uiPriority w:val="99"/>
    <w:semiHidden/>
    <w:unhideWhenUsed/>
    <w:rsid w:val="00783DB7"/>
    <w:rPr>
      <w:rFonts w:ascii="Tahoma" w:hAnsi="Tahoma" w:cs="Tahoma"/>
      <w:sz w:val="16"/>
      <w:szCs w:val="16"/>
    </w:rPr>
  </w:style>
  <w:style w:type="character" w:customStyle="1" w:styleId="BalloonTextChar">
    <w:name w:val="Balloon Text Char"/>
    <w:basedOn w:val="DefaultParagraphFont"/>
    <w:link w:val="BalloonText"/>
    <w:uiPriority w:val="99"/>
    <w:semiHidden/>
    <w:rsid w:val="00783DB7"/>
    <w:rPr>
      <w:rFonts w:ascii="Tahoma" w:eastAsia="Times New Roman" w:hAnsi="Tahoma" w:cs="Tahoma"/>
      <w:sz w:val="16"/>
      <w:szCs w:val="16"/>
      <w:lang w:val="en-GB"/>
    </w:rPr>
  </w:style>
  <w:style w:type="paragraph" w:styleId="TOC1">
    <w:name w:val="toc 1"/>
    <w:basedOn w:val="Normal"/>
    <w:next w:val="Normal"/>
    <w:autoRedefine/>
    <w:uiPriority w:val="39"/>
    <w:unhideWhenUsed/>
    <w:rsid w:val="00D50B58"/>
    <w:pPr>
      <w:spacing w:after="100"/>
    </w:pPr>
  </w:style>
  <w:style w:type="paragraph" w:styleId="TOC2">
    <w:name w:val="toc 2"/>
    <w:basedOn w:val="Normal"/>
    <w:next w:val="Normal"/>
    <w:autoRedefine/>
    <w:uiPriority w:val="39"/>
    <w:unhideWhenUsed/>
    <w:rsid w:val="00D50B58"/>
    <w:pPr>
      <w:spacing w:after="100"/>
      <w:ind w:left="240"/>
    </w:pPr>
  </w:style>
  <w:style w:type="character" w:styleId="Hyperlink">
    <w:name w:val="Hyperlink"/>
    <w:basedOn w:val="DefaultParagraphFont"/>
    <w:uiPriority w:val="99"/>
    <w:unhideWhenUsed/>
    <w:rsid w:val="00D50B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AB"/>
    <w:rPr>
      <w:rFonts w:ascii="Times New Roman" w:eastAsia="Times New Roman" w:hAnsi="Times New Roman" w:cs="Times New Roman"/>
      <w:lang w:val="en-GB"/>
    </w:rPr>
  </w:style>
  <w:style w:type="paragraph" w:styleId="Heading1">
    <w:name w:val="heading 1"/>
    <w:next w:val="Normal"/>
    <w:link w:val="Heading1Char"/>
    <w:autoRedefine/>
    <w:uiPriority w:val="9"/>
    <w:qFormat/>
    <w:rsid w:val="006A7FC2"/>
    <w:pPr>
      <w:keepNext/>
      <w:keepLines/>
      <w:spacing w:before="240" w:after="120" w:line="360" w:lineRule="auto"/>
      <w:outlineLvl w:val="0"/>
    </w:pPr>
    <w:rPr>
      <w:rFonts w:ascii="Arial" w:eastAsiaTheme="majorEastAsia" w:hAnsi="Arial" w:cs="Times New Roman"/>
      <w:b/>
      <w:bCs/>
      <w:szCs w:val="32"/>
    </w:rPr>
  </w:style>
  <w:style w:type="paragraph" w:styleId="Heading2">
    <w:name w:val="heading 2"/>
    <w:basedOn w:val="Normal"/>
    <w:next w:val="Normal"/>
    <w:link w:val="Heading2Char"/>
    <w:autoRedefine/>
    <w:unhideWhenUsed/>
    <w:qFormat/>
    <w:rsid w:val="00783DB7"/>
    <w:pPr>
      <w:keepNext/>
      <w:keepLines/>
      <w:spacing w:before="200" w:after="12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FB5DA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FC2"/>
    <w:rPr>
      <w:rFonts w:ascii="Arial" w:eastAsiaTheme="majorEastAsia" w:hAnsi="Arial" w:cs="Times New Roman"/>
      <w:b/>
      <w:bCs/>
      <w:szCs w:val="32"/>
    </w:rPr>
  </w:style>
  <w:style w:type="character" w:customStyle="1" w:styleId="Heading2Char">
    <w:name w:val="Heading 2 Char"/>
    <w:basedOn w:val="DefaultParagraphFont"/>
    <w:link w:val="Heading2"/>
    <w:rsid w:val="00783DB7"/>
    <w:rPr>
      <w:rFonts w:ascii="Times New Roman" w:eastAsiaTheme="majorEastAsia" w:hAnsi="Times New Roman" w:cstheme="majorBidi"/>
      <w:b/>
      <w:bCs/>
      <w:szCs w:val="26"/>
      <w:lang w:val="en-GB"/>
    </w:rPr>
  </w:style>
  <w:style w:type="character" w:customStyle="1" w:styleId="Heading3Char">
    <w:name w:val="Heading 3 Char"/>
    <w:basedOn w:val="DefaultParagraphFont"/>
    <w:link w:val="Heading3"/>
    <w:uiPriority w:val="9"/>
    <w:semiHidden/>
    <w:rsid w:val="00FB5DAB"/>
    <w:rPr>
      <w:rFonts w:asciiTheme="majorHAnsi" w:eastAsiaTheme="majorEastAsia" w:hAnsiTheme="majorHAnsi" w:cstheme="majorBidi"/>
      <w:b/>
      <w:bCs/>
      <w:color w:val="4F81BD" w:themeColor="accent1"/>
      <w:lang w:val="en-GB"/>
    </w:rPr>
  </w:style>
  <w:style w:type="paragraph" w:styleId="BodyText">
    <w:name w:val="Body Text"/>
    <w:basedOn w:val="Normal"/>
    <w:link w:val="BodyTextChar"/>
    <w:semiHidden/>
    <w:rsid w:val="00FB5DAB"/>
    <w:pPr>
      <w:spacing w:after="120"/>
      <w:ind w:left="720" w:hanging="720"/>
    </w:pPr>
    <w:rPr>
      <w:rFonts w:ascii="Arial" w:hAnsi="Arial"/>
      <w:sz w:val="22"/>
      <w:lang w:eastAsia="en-GB"/>
    </w:rPr>
  </w:style>
  <w:style w:type="character" w:customStyle="1" w:styleId="BodyTextChar">
    <w:name w:val="Body Text Char"/>
    <w:basedOn w:val="DefaultParagraphFont"/>
    <w:link w:val="BodyText"/>
    <w:semiHidden/>
    <w:rsid w:val="00FB5DAB"/>
    <w:rPr>
      <w:rFonts w:ascii="Arial" w:eastAsia="Times New Roman" w:hAnsi="Arial" w:cs="Times New Roman"/>
      <w:sz w:val="22"/>
      <w:lang w:val="en-GB" w:eastAsia="en-GB"/>
    </w:rPr>
  </w:style>
  <w:style w:type="character" w:customStyle="1" w:styleId="aLCPboldbodytext">
    <w:name w:val="a LCP bold body text"/>
    <w:rsid w:val="00FB5DAB"/>
    <w:rPr>
      <w:rFonts w:ascii="Arial" w:hAnsi="Arial"/>
      <w:b/>
      <w:bCs/>
      <w:dstrike w:val="0"/>
      <w:sz w:val="22"/>
      <w:effect w:val="none"/>
      <w:vertAlign w:val="baseline"/>
    </w:rPr>
  </w:style>
  <w:style w:type="paragraph" w:customStyle="1" w:styleId="aLCPSubhead">
    <w:name w:val="a LCP Subhead"/>
    <w:autoRedefine/>
    <w:rsid w:val="00FB5DAB"/>
    <w:pPr>
      <w:spacing w:line="360" w:lineRule="auto"/>
      <w:jc w:val="both"/>
    </w:pPr>
    <w:rPr>
      <w:rFonts w:asciiTheme="majorHAnsi" w:eastAsia="Times New Roman" w:hAnsiTheme="majorHAnsi" w:cs="Arial"/>
      <w:szCs w:val="20"/>
      <w:lang w:val="en-GB"/>
    </w:rPr>
  </w:style>
  <w:style w:type="paragraph" w:customStyle="1" w:styleId="aLCPBodytext">
    <w:name w:val="a LCP Body text"/>
    <w:autoRedefine/>
    <w:rsid w:val="00FB5DAB"/>
    <w:pPr>
      <w:spacing w:line="360" w:lineRule="auto"/>
      <w:jc w:val="both"/>
    </w:pPr>
    <w:rPr>
      <w:rFonts w:asciiTheme="majorHAnsi" w:eastAsia="Times New Roman" w:hAnsiTheme="majorHAnsi" w:cs="Arial"/>
      <w:lang w:val="en-GB"/>
    </w:rPr>
  </w:style>
  <w:style w:type="paragraph" w:customStyle="1" w:styleId="aLCPbulletlist">
    <w:name w:val="a LCP bullet list"/>
    <w:basedOn w:val="aLCPBodytext"/>
    <w:autoRedefine/>
    <w:rsid w:val="00FB5DAB"/>
    <w:pPr>
      <w:numPr>
        <w:numId w:val="8"/>
      </w:numPr>
      <w:tabs>
        <w:tab w:val="left" w:pos="993"/>
      </w:tabs>
    </w:pPr>
    <w:rPr>
      <w:rFonts w:ascii="Comic Sans MS" w:hAnsi="Comic Sans MS"/>
    </w:rPr>
  </w:style>
  <w:style w:type="table" w:styleId="TableGrid">
    <w:name w:val="Table Grid"/>
    <w:basedOn w:val="TableNormal"/>
    <w:uiPriority w:val="59"/>
    <w:rsid w:val="007A6EE6"/>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7687"/>
    <w:pPr>
      <w:tabs>
        <w:tab w:val="center" w:pos="4513"/>
        <w:tab w:val="right" w:pos="9026"/>
      </w:tabs>
    </w:pPr>
  </w:style>
  <w:style w:type="character" w:customStyle="1" w:styleId="HeaderChar">
    <w:name w:val="Header Char"/>
    <w:basedOn w:val="DefaultParagraphFont"/>
    <w:link w:val="Header"/>
    <w:uiPriority w:val="99"/>
    <w:rsid w:val="00AF7687"/>
    <w:rPr>
      <w:rFonts w:ascii="Times New Roman" w:eastAsia="Times New Roman" w:hAnsi="Times New Roman" w:cs="Times New Roman"/>
      <w:lang w:val="en-GB"/>
    </w:rPr>
  </w:style>
  <w:style w:type="paragraph" w:styleId="Footer">
    <w:name w:val="footer"/>
    <w:basedOn w:val="Normal"/>
    <w:link w:val="FooterChar"/>
    <w:uiPriority w:val="99"/>
    <w:unhideWhenUsed/>
    <w:rsid w:val="00AF7687"/>
    <w:pPr>
      <w:tabs>
        <w:tab w:val="center" w:pos="4513"/>
        <w:tab w:val="right" w:pos="9026"/>
      </w:tabs>
    </w:pPr>
  </w:style>
  <w:style w:type="character" w:customStyle="1" w:styleId="FooterChar">
    <w:name w:val="Footer Char"/>
    <w:basedOn w:val="DefaultParagraphFont"/>
    <w:link w:val="Footer"/>
    <w:uiPriority w:val="99"/>
    <w:rsid w:val="00AF7687"/>
    <w:rPr>
      <w:rFonts w:ascii="Times New Roman" w:eastAsia="Times New Roman" w:hAnsi="Times New Roman" w:cs="Times New Roman"/>
      <w:lang w:val="en-GB"/>
    </w:rPr>
  </w:style>
  <w:style w:type="paragraph" w:styleId="TOCHeading">
    <w:name w:val="TOC Heading"/>
    <w:basedOn w:val="Heading1"/>
    <w:next w:val="Normal"/>
    <w:uiPriority w:val="39"/>
    <w:semiHidden/>
    <w:unhideWhenUsed/>
    <w:qFormat/>
    <w:rsid w:val="00783DB7"/>
    <w:pPr>
      <w:spacing w:before="480" w:after="0" w:line="276" w:lineRule="auto"/>
      <w:outlineLvl w:val="9"/>
    </w:pPr>
    <w:rPr>
      <w:rFonts w:asciiTheme="majorHAnsi" w:hAnsiTheme="majorHAnsi" w:cstheme="majorBidi"/>
      <w:color w:val="365F91" w:themeColor="accent1" w:themeShade="BF"/>
      <w:sz w:val="28"/>
      <w:szCs w:val="28"/>
      <w:lang w:eastAsia="ja-JP"/>
    </w:rPr>
  </w:style>
  <w:style w:type="paragraph" w:styleId="BalloonText">
    <w:name w:val="Balloon Text"/>
    <w:basedOn w:val="Normal"/>
    <w:link w:val="BalloonTextChar"/>
    <w:uiPriority w:val="99"/>
    <w:semiHidden/>
    <w:unhideWhenUsed/>
    <w:rsid w:val="00783DB7"/>
    <w:rPr>
      <w:rFonts w:ascii="Tahoma" w:hAnsi="Tahoma" w:cs="Tahoma"/>
      <w:sz w:val="16"/>
      <w:szCs w:val="16"/>
    </w:rPr>
  </w:style>
  <w:style w:type="character" w:customStyle="1" w:styleId="BalloonTextChar">
    <w:name w:val="Balloon Text Char"/>
    <w:basedOn w:val="DefaultParagraphFont"/>
    <w:link w:val="BalloonText"/>
    <w:uiPriority w:val="99"/>
    <w:semiHidden/>
    <w:rsid w:val="00783DB7"/>
    <w:rPr>
      <w:rFonts w:ascii="Tahoma" w:eastAsia="Times New Roman" w:hAnsi="Tahoma" w:cs="Tahoma"/>
      <w:sz w:val="16"/>
      <w:szCs w:val="16"/>
      <w:lang w:val="en-GB"/>
    </w:rPr>
  </w:style>
  <w:style w:type="paragraph" w:styleId="TOC1">
    <w:name w:val="toc 1"/>
    <w:basedOn w:val="Normal"/>
    <w:next w:val="Normal"/>
    <w:autoRedefine/>
    <w:uiPriority w:val="39"/>
    <w:unhideWhenUsed/>
    <w:rsid w:val="00D50B58"/>
    <w:pPr>
      <w:spacing w:after="100"/>
    </w:pPr>
  </w:style>
  <w:style w:type="paragraph" w:styleId="TOC2">
    <w:name w:val="toc 2"/>
    <w:basedOn w:val="Normal"/>
    <w:next w:val="Normal"/>
    <w:autoRedefine/>
    <w:uiPriority w:val="39"/>
    <w:unhideWhenUsed/>
    <w:rsid w:val="00D50B58"/>
    <w:pPr>
      <w:spacing w:after="100"/>
      <w:ind w:left="240"/>
    </w:pPr>
  </w:style>
  <w:style w:type="character" w:styleId="Hyperlink">
    <w:name w:val="Hyperlink"/>
    <w:basedOn w:val="DefaultParagraphFont"/>
    <w:uiPriority w:val="99"/>
    <w:unhideWhenUsed/>
    <w:rsid w:val="00D50B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CB0D2-E3CF-493C-B9D1-2F41171BD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2727</Words>
  <Characters>15549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george</dc:creator>
  <cp:lastModifiedBy>Office</cp:lastModifiedBy>
  <cp:revision>2</cp:revision>
  <dcterms:created xsi:type="dcterms:W3CDTF">2017-10-02T12:44:00Z</dcterms:created>
  <dcterms:modified xsi:type="dcterms:W3CDTF">2017-10-02T12:44:00Z</dcterms:modified>
</cp:coreProperties>
</file>