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E61" w:rsidRPr="00F22E61" w:rsidRDefault="00F22E61" w:rsidP="00F22E61">
      <w:pPr>
        <w:widowControl w:val="0"/>
        <w:autoSpaceDE w:val="0"/>
        <w:autoSpaceDN w:val="0"/>
        <w:adjustRightInd w:val="0"/>
        <w:spacing w:after="200" w:line="276" w:lineRule="auto"/>
        <w:jc w:val="center"/>
        <w:rPr>
          <w:rFonts w:ascii="Calibri" w:hAnsi="Calibri" w:cs="Calibri"/>
          <w:b/>
          <w:bCs/>
          <w:sz w:val="28"/>
          <w:szCs w:val="28"/>
          <w:lang w:val="en-US"/>
        </w:rPr>
      </w:pPr>
      <w:r w:rsidRPr="00F22E61">
        <w:rPr>
          <w:rFonts w:ascii="Calibri" w:hAnsi="Calibri" w:cs="Calibri"/>
          <w:b/>
          <w:bCs/>
          <w:noProof/>
          <w:sz w:val="28"/>
          <w:szCs w:val="28"/>
          <w:lang w:eastAsia="en-GB"/>
        </w:rPr>
        <w:drawing>
          <wp:anchor distT="0" distB="0" distL="114300" distR="114300" simplePos="0" relativeHeight="251658240" behindDoc="0" locked="0" layoutInCell="1" allowOverlap="1" wp14:editId="22B14464">
            <wp:simplePos x="0" y="0"/>
            <wp:positionH relativeFrom="column">
              <wp:posOffset>2399665</wp:posOffset>
            </wp:positionH>
            <wp:positionV relativeFrom="paragraph">
              <wp:posOffset>281940</wp:posOffset>
            </wp:positionV>
            <wp:extent cx="705485" cy="777240"/>
            <wp:effectExtent l="0" t="0" r="0" b="3810"/>
            <wp:wrapTight wrapText="bothSides">
              <wp:wrapPolygon edited="0">
                <wp:start x="0" y="0"/>
                <wp:lineTo x="0" y="21176"/>
                <wp:lineTo x="20997" y="21176"/>
                <wp:lineTo x="209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485"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E61">
        <w:rPr>
          <w:rFonts w:ascii="Calibri" w:hAnsi="Calibri" w:cs="Calibri"/>
          <w:b/>
          <w:bCs/>
          <w:sz w:val="28"/>
          <w:szCs w:val="28"/>
          <w:lang w:val="en-US"/>
        </w:rPr>
        <w:t>The Royal School</w:t>
      </w:r>
    </w:p>
    <w:p w:rsidR="00F22E61" w:rsidRPr="00F22E61" w:rsidRDefault="00F22E61" w:rsidP="005A7C0B">
      <w:pPr>
        <w:widowControl w:val="0"/>
        <w:autoSpaceDE w:val="0"/>
        <w:autoSpaceDN w:val="0"/>
        <w:adjustRightInd w:val="0"/>
        <w:spacing w:after="200" w:line="276" w:lineRule="auto"/>
        <w:jc w:val="center"/>
        <w:rPr>
          <w:rFonts w:ascii="Calibri" w:hAnsi="Calibri" w:cs="Calibri"/>
          <w:b/>
          <w:bCs/>
          <w:sz w:val="28"/>
          <w:szCs w:val="28"/>
          <w:lang w:val="en-US"/>
        </w:rPr>
      </w:pPr>
    </w:p>
    <w:p w:rsidR="00F22E61" w:rsidRPr="00F22E61" w:rsidRDefault="00F22E61" w:rsidP="005A7C0B">
      <w:pPr>
        <w:widowControl w:val="0"/>
        <w:autoSpaceDE w:val="0"/>
        <w:autoSpaceDN w:val="0"/>
        <w:adjustRightInd w:val="0"/>
        <w:spacing w:after="200" w:line="276" w:lineRule="auto"/>
        <w:jc w:val="center"/>
        <w:rPr>
          <w:rFonts w:ascii="Calibri" w:hAnsi="Calibri" w:cs="Calibri"/>
          <w:b/>
          <w:bCs/>
          <w:sz w:val="28"/>
          <w:szCs w:val="28"/>
          <w:lang w:val="en-US"/>
        </w:rPr>
      </w:pPr>
    </w:p>
    <w:p w:rsidR="005A7C0B" w:rsidRPr="00F22E61" w:rsidRDefault="001231B6" w:rsidP="005A7C0B">
      <w:pPr>
        <w:widowControl w:val="0"/>
        <w:autoSpaceDE w:val="0"/>
        <w:autoSpaceDN w:val="0"/>
        <w:adjustRightInd w:val="0"/>
        <w:spacing w:after="200" w:line="276" w:lineRule="auto"/>
        <w:jc w:val="center"/>
        <w:rPr>
          <w:rFonts w:ascii="Calibri" w:hAnsi="Calibri" w:cs="Calibri"/>
          <w:sz w:val="28"/>
          <w:szCs w:val="28"/>
          <w:lang w:val="en-US"/>
        </w:rPr>
      </w:pPr>
      <w:r>
        <w:rPr>
          <w:rFonts w:ascii="Calibri" w:hAnsi="Calibri" w:cs="Calibri"/>
          <w:b/>
          <w:bCs/>
          <w:sz w:val="28"/>
          <w:szCs w:val="28"/>
          <w:lang w:val="en-US"/>
        </w:rPr>
        <w:t>Use of Sports</w:t>
      </w:r>
      <w:r w:rsidR="00A030B6" w:rsidRPr="00F22E61">
        <w:rPr>
          <w:rFonts w:ascii="Calibri" w:hAnsi="Calibri" w:cs="Calibri"/>
          <w:b/>
          <w:bCs/>
          <w:sz w:val="28"/>
          <w:szCs w:val="28"/>
          <w:lang w:val="en-US"/>
        </w:rPr>
        <w:t xml:space="preserve"> Premium 2015</w:t>
      </w:r>
      <w:r w:rsidR="005A7C0B" w:rsidRPr="00F22E61">
        <w:rPr>
          <w:rFonts w:ascii="Calibri" w:hAnsi="Calibri" w:cs="Calibri"/>
          <w:b/>
          <w:bCs/>
          <w:sz w:val="28"/>
          <w:szCs w:val="28"/>
          <w:lang w:val="en-US"/>
        </w:rPr>
        <w:t>-1</w:t>
      </w:r>
      <w:r w:rsidR="00A030B6" w:rsidRPr="00F22E61">
        <w:rPr>
          <w:rFonts w:ascii="Calibri" w:hAnsi="Calibri" w:cs="Calibri"/>
          <w:b/>
          <w:bCs/>
          <w:sz w:val="28"/>
          <w:szCs w:val="28"/>
          <w:lang w:val="en-US"/>
        </w:rPr>
        <w:t>6</w:t>
      </w:r>
    </w:p>
    <w:p w:rsidR="001231B6" w:rsidRPr="001231B6" w:rsidRDefault="001231B6" w:rsidP="001231B6">
      <w:pPr>
        <w:shd w:val="clear" w:color="auto" w:fill="FFFFFF"/>
        <w:spacing w:after="150"/>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The Government is spending over £450 million on improving physical education and sport in primary schools over the 3 academic years 2013 to 2016. </w:t>
      </w:r>
    </w:p>
    <w:p w:rsidR="001231B6" w:rsidRPr="001231B6" w:rsidRDefault="001231B6" w:rsidP="002C2349">
      <w:pPr>
        <w:shd w:val="clear" w:color="auto" w:fill="FFFFFF"/>
        <w:spacing w:after="150"/>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Schools can choose how they use the funding, for example to:</w:t>
      </w:r>
    </w:p>
    <w:p w:rsidR="001231B6" w:rsidRPr="001231B6" w:rsidRDefault="001231B6" w:rsidP="002C2349">
      <w:pPr>
        <w:numPr>
          <w:ilvl w:val="0"/>
          <w:numId w:val="3"/>
        </w:numPr>
        <w:shd w:val="clear" w:color="auto" w:fill="FFFFFF"/>
        <w:spacing w:after="100" w:afterAutospacing="1"/>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hire specialist PE teachers or qualified sports coaches to work with primary teachers during PE lessons</w:t>
      </w:r>
    </w:p>
    <w:p w:rsidR="001231B6" w:rsidRPr="001231B6" w:rsidRDefault="001231B6" w:rsidP="002C2349">
      <w:pPr>
        <w:numPr>
          <w:ilvl w:val="0"/>
          <w:numId w:val="3"/>
        </w:numPr>
        <w:shd w:val="clear" w:color="auto" w:fill="FFFFFF"/>
        <w:spacing w:after="100" w:afterAutospacing="1"/>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support and involve the least active children by running after-school sports clubs and holiday clubs</w:t>
      </w:r>
    </w:p>
    <w:p w:rsidR="001231B6" w:rsidRPr="001231B6" w:rsidRDefault="001231B6" w:rsidP="001231B6">
      <w:pPr>
        <w:numPr>
          <w:ilvl w:val="0"/>
          <w:numId w:val="3"/>
        </w:numPr>
        <w:shd w:val="clear" w:color="auto" w:fill="FFFFFF"/>
        <w:spacing w:before="100" w:beforeAutospacing="1" w:after="100" w:afterAutospacing="1"/>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provide resources and training courses in PE and sport for teachers</w:t>
      </w:r>
    </w:p>
    <w:p w:rsidR="001231B6" w:rsidRPr="001231B6" w:rsidRDefault="001231B6" w:rsidP="001231B6">
      <w:pPr>
        <w:numPr>
          <w:ilvl w:val="0"/>
          <w:numId w:val="3"/>
        </w:numPr>
        <w:shd w:val="clear" w:color="auto" w:fill="FFFFFF"/>
        <w:spacing w:before="100" w:beforeAutospacing="1" w:after="100" w:afterAutospacing="1"/>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run sport competitions or increase pupils’ participation in school games </w:t>
      </w:r>
    </w:p>
    <w:p w:rsidR="001231B6" w:rsidRPr="001231B6" w:rsidRDefault="001231B6" w:rsidP="001231B6">
      <w:pPr>
        <w:numPr>
          <w:ilvl w:val="0"/>
          <w:numId w:val="3"/>
        </w:numPr>
        <w:shd w:val="clear" w:color="auto" w:fill="FFFFFF"/>
        <w:spacing w:before="100" w:beforeAutospacing="1" w:after="100" w:afterAutospacing="1"/>
        <w:rPr>
          <w:rFonts w:ascii="Calibri" w:eastAsia="Times New Roman" w:hAnsi="Calibri" w:cs="Times New Roman"/>
          <w:color w:val="333333"/>
          <w:sz w:val="22"/>
          <w:szCs w:val="22"/>
          <w:lang w:eastAsia="en-GB"/>
        </w:rPr>
      </w:pPr>
      <w:r w:rsidRPr="001231B6">
        <w:rPr>
          <w:rFonts w:ascii="Calibri" w:eastAsia="Times New Roman" w:hAnsi="Calibri" w:cs="Times New Roman"/>
          <w:color w:val="333333"/>
          <w:sz w:val="22"/>
          <w:szCs w:val="22"/>
          <w:lang w:eastAsia="en-GB"/>
        </w:rPr>
        <w:t>run sports activities with other schools</w:t>
      </w:r>
    </w:p>
    <w:p w:rsidR="00900C98" w:rsidRPr="001231B6" w:rsidRDefault="00D42DD5" w:rsidP="001231B6">
      <w:pPr>
        <w:shd w:val="clear" w:color="auto" w:fill="FFFFFF"/>
        <w:spacing w:before="300" w:after="150"/>
        <w:rPr>
          <w:rFonts w:ascii="Calibri" w:eastAsia="Times New Roman" w:hAnsi="Calibri" w:cs="Times New Roman"/>
          <w:color w:val="333333"/>
          <w:sz w:val="22"/>
          <w:szCs w:val="22"/>
          <w:lang w:eastAsia="en-GB"/>
        </w:rPr>
      </w:pPr>
      <w:r>
        <w:rPr>
          <w:rFonts w:ascii="Calibri" w:eastAsia="Times New Roman" w:hAnsi="Calibri" w:cs="Times New Roman"/>
          <w:color w:val="333333"/>
          <w:sz w:val="22"/>
          <w:szCs w:val="22"/>
          <w:lang w:eastAsia="en-GB"/>
        </w:rPr>
        <w:t>Since September 2016</w:t>
      </w:r>
      <w:r w:rsidR="001231B6" w:rsidRPr="001231B6">
        <w:rPr>
          <w:rFonts w:ascii="Calibri" w:eastAsia="Times New Roman" w:hAnsi="Calibri" w:cs="Times New Roman"/>
          <w:color w:val="333333"/>
          <w:sz w:val="22"/>
          <w:szCs w:val="22"/>
          <w:lang w:eastAsia="en-GB"/>
        </w:rPr>
        <w:t>, schools must report on PE and sport provision and on how schools spend their additional funding including information on the website and details of how the school plans to spend their PE and sport grant. Schools must also include detail about the impact this funding has on pupils’ PE and sport participation and attainment.</w:t>
      </w:r>
    </w:p>
    <w:p w:rsidR="00900C98" w:rsidRPr="00F22E61" w:rsidRDefault="00900C98" w:rsidP="00900C98">
      <w:pPr>
        <w:widowControl w:val="0"/>
        <w:autoSpaceDE w:val="0"/>
        <w:autoSpaceDN w:val="0"/>
        <w:adjustRightInd w:val="0"/>
        <w:rPr>
          <w:rFonts w:ascii="Calibri" w:hAnsi="Calibri" w:cs="Calibri"/>
          <w:sz w:val="22"/>
          <w:szCs w:val="22"/>
          <w:lang w:val="en-US"/>
        </w:rPr>
      </w:pPr>
    </w:p>
    <w:p w:rsidR="00900C98" w:rsidRPr="00F22E61" w:rsidRDefault="00D42DD5" w:rsidP="00900C98">
      <w:pPr>
        <w:jc w:val="both"/>
        <w:rPr>
          <w:rFonts w:ascii="Calibri" w:hAnsi="Calibri"/>
          <w:sz w:val="22"/>
          <w:szCs w:val="22"/>
          <w:u w:val="single"/>
        </w:rPr>
      </w:pPr>
      <w:r>
        <w:rPr>
          <w:rFonts w:ascii="Calibri" w:hAnsi="Calibri"/>
          <w:sz w:val="22"/>
          <w:szCs w:val="22"/>
          <w:u w:val="single"/>
        </w:rPr>
        <w:t xml:space="preserve">Our </w:t>
      </w:r>
      <w:r w:rsidR="00900C98" w:rsidRPr="00F22E61">
        <w:rPr>
          <w:rFonts w:ascii="Calibri" w:hAnsi="Calibri"/>
          <w:sz w:val="22"/>
          <w:szCs w:val="22"/>
          <w:u w:val="single"/>
        </w:rPr>
        <w:t>Provision</w:t>
      </w:r>
    </w:p>
    <w:p w:rsidR="00D42DD5" w:rsidRDefault="00900C98" w:rsidP="00900C98">
      <w:pPr>
        <w:widowControl w:val="0"/>
        <w:autoSpaceDE w:val="0"/>
        <w:autoSpaceDN w:val="0"/>
        <w:adjustRightInd w:val="0"/>
        <w:rPr>
          <w:rFonts w:ascii="Calibri" w:hAnsi="Calibri"/>
          <w:sz w:val="22"/>
          <w:szCs w:val="22"/>
        </w:rPr>
      </w:pPr>
      <w:r w:rsidRPr="00F22E61">
        <w:rPr>
          <w:rFonts w:ascii="Calibri" w:hAnsi="Calibri" w:cs="Calibri"/>
          <w:sz w:val="22"/>
          <w:szCs w:val="22"/>
          <w:lang w:val="en-US"/>
        </w:rPr>
        <w:t>At The Roy</w:t>
      </w:r>
      <w:r w:rsidR="001231B6">
        <w:rPr>
          <w:rFonts w:ascii="Calibri" w:hAnsi="Calibri" w:cs="Calibri"/>
          <w:sz w:val="22"/>
          <w:szCs w:val="22"/>
          <w:lang w:val="en-US"/>
        </w:rPr>
        <w:t>al School we will receive £8,390</w:t>
      </w:r>
      <w:r w:rsidRPr="00F22E61">
        <w:rPr>
          <w:rFonts w:ascii="Calibri" w:hAnsi="Calibri" w:cs="Calibri"/>
          <w:sz w:val="22"/>
          <w:szCs w:val="22"/>
          <w:lang w:val="en-US"/>
        </w:rPr>
        <w:t xml:space="preserve"> during 2015-16. </w:t>
      </w:r>
      <w:r w:rsidRPr="00F22E61">
        <w:rPr>
          <w:rFonts w:ascii="Calibri" w:hAnsi="Calibri"/>
          <w:sz w:val="22"/>
          <w:szCs w:val="22"/>
        </w:rPr>
        <w:t>Th</w:t>
      </w:r>
      <w:r w:rsidR="001231B6">
        <w:rPr>
          <w:rFonts w:ascii="Calibri" w:hAnsi="Calibri"/>
          <w:sz w:val="22"/>
          <w:szCs w:val="22"/>
        </w:rPr>
        <w:t xml:space="preserve">e funding received is </w:t>
      </w:r>
      <w:r w:rsidR="00D42DD5">
        <w:rPr>
          <w:rFonts w:ascii="Calibri" w:hAnsi="Calibri"/>
          <w:sz w:val="22"/>
          <w:szCs w:val="22"/>
        </w:rPr>
        <w:t xml:space="preserve">spent </w:t>
      </w:r>
      <w:r w:rsidR="00D42DD5" w:rsidRPr="00F22E61">
        <w:rPr>
          <w:rFonts w:ascii="Calibri" w:hAnsi="Calibri"/>
          <w:sz w:val="22"/>
          <w:szCs w:val="22"/>
        </w:rPr>
        <w:t>to</w:t>
      </w:r>
      <w:r w:rsidRPr="00F22E61">
        <w:rPr>
          <w:rFonts w:ascii="Calibri" w:hAnsi="Calibri"/>
          <w:sz w:val="22"/>
          <w:szCs w:val="22"/>
        </w:rPr>
        <w:t xml:space="preserve"> </w:t>
      </w:r>
      <w:r w:rsidR="00D42DD5">
        <w:rPr>
          <w:rFonts w:ascii="Calibri" w:hAnsi="Calibri"/>
          <w:sz w:val="22"/>
          <w:szCs w:val="22"/>
        </w:rPr>
        <w:t>cover the cost of:</w:t>
      </w:r>
    </w:p>
    <w:p w:rsidR="00D42DD5" w:rsidRPr="00D42DD5" w:rsidRDefault="00D42DD5" w:rsidP="00D42DD5">
      <w:pPr>
        <w:pStyle w:val="ListParagraph"/>
        <w:widowControl w:val="0"/>
        <w:numPr>
          <w:ilvl w:val="0"/>
          <w:numId w:val="2"/>
        </w:numPr>
        <w:autoSpaceDE w:val="0"/>
        <w:autoSpaceDN w:val="0"/>
        <w:adjustRightInd w:val="0"/>
        <w:rPr>
          <w:rFonts w:ascii="Calibri" w:hAnsi="Calibri" w:cs="Calibri"/>
          <w:lang w:val="en-US"/>
        </w:rPr>
      </w:pPr>
      <w:r>
        <w:rPr>
          <w:rFonts w:ascii="Calibri" w:hAnsi="Calibri"/>
        </w:rPr>
        <w:t>A</w:t>
      </w:r>
      <w:r w:rsidRPr="00D42DD5">
        <w:rPr>
          <w:rFonts w:ascii="Calibri" w:hAnsi="Calibri"/>
        </w:rPr>
        <w:t xml:space="preserve"> teacher delivering PE</w:t>
      </w:r>
      <w:r>
        <w:rPr>
          <w:rFonts w:ascii="Calibri" w:hAnsi="Calibri"/>
        </w:rPr>
        <w:t xml:space="preserve"> and PLT membership </w:t>
      </w:r>
    </w:p>
    <w:p w:rsidR="00D42DD5" w:rsidRPr="00D42DD5" w:rsidRDefault="00D42DD5" w:rsidP="00D42DD5">
      <w:pPr>
        <w:pStyle w:val="ListParagraph"/>
        <w:widowControl w:val="0"/>
        <w:numPr>
          <w:ilvl w:val="0"/>
          <w:numId w:val="2"/>
        </w:numPr>
        <w:autoSpaceDE w:val="0"/>
        <w:autoSpaceDN w:val="0"/>
        <w:adjustRightInd w:val="0"/>
        <w:rPr>
          <w:rFonts w:ascii="Calibri" w:hAnsi="Calibri" w:cs="Calibri"/>
          <w:lang w:val="en-US"/>
        </w:rPr>
      </w:pPr>
      <w:r w:rsidRPr="00D42DD5">
        <w:rPr>
          <w:rFonts w:ascii="Calibri" w:hAnsi="Calibri"/>
        </w:rPr>
        <w:t xml:space="preserve">Our membership to Windsor Sports Partnership, </w:t>
      </w:r>
    </w:p>
    <w:p w:rsidR="00D42DD5" w:rsidRDefault="00D42DD5" w:rsidP="00900C98">
      <w:pPr>
        <w:pStyle w:val="ListParagraph"/>
        <w:numPr>
          <w:ilvl w:val="0"/>
          <w:numId w:val="2"/>
        </w:numPr>
        <w:jc w:val="both"/>
        <w:rPr>
          <w:rFonts w:ascii="Calibri" w:hAnsi="Calibri"/>
        </w:rPr>
      </w:pPr>
      <w:r>
        <w:rPr>
          <w:rFonts w:ascii="Calibri" w:hAnsi="Calibri"/>
        </w:rPr>
        <w:t xml:space="preserve">Sports Coaching on Friday afternoons </w:t>
      </w:r>
    </w:p>
    <w:p w:rsidR="00D42DD5" w:rsidRDefault="00D42DD5" w:rsidP="00900C98">
      <w:pPr>
        <w:pStyle w:val="ListParagraph"/>
        <w:numPr>
          <w:ilvl w:val="0"/>
          <w:numId w:val="2"/>
        </w:numPr>
        <w:jc w:val="both"/>
        <w:rPr>
          <w:rFonts w:ascii="Calibri" w:hAnsi="Calibri"/>
        </w:rPr>
      </w:pPr>
      <w:r>
        <w:rPr>
          <w:rFonts w:ascii="Calibri" w:hAnsi="Calibri"/>
        </w:rPr>
        <w:t>Additional PE equipment</w:t>
      </w:r>
    </w:p>
    <w:p w:rsidR="00D42DD5" w:rsidRDefault="00D42DD5" w:rsidP="00900C98">
      <w:pPr>
        <w:pStyle w:val="ListParagraph"/>
        <w:numPr>
          <w:ilvl w:val="0"/>
          <w:numId w:val="2"/>
        </w:numPr>
        <w:jc w:val="both"/>
        <w:rPr>
          <w:rFonts w:ascii="Calibri" w:hAnsi="Calibri"/>
        </w:rPr>
      </w:pPr>
      <w:r>
        <w:rPr>
          <w:rFonts w:ascii="Calibri" w:hAnsi="Calibri"/>
        </w:rPr>
        <w:t xml:space="preserve">Additional training </w:t>
      </w:r>
    </w:p>
    <w:p w:rsidR="00D42DD5" w:rsidRDefault="00D42DD5" w:rsidP="00D42DD5">
      <w:pPr>
        <w:jc w:val="both"/>
        <w:rPr>
          <w:rFonts w:ascii="Calibri" w:hAnsi="Calibri" w:cs="Calibri"/>
          <w:sz w:val="22"/>
          <w:szCs w:val="22"/>
          <w:lang w:val="en-US"/>
        </w:rPr>
      </w:pPr>
    </w:p>
    <w:p w:rsidR="005A7C0B" w:rsidRPr="00D42DD5" w:rsidRDefault="00F22E61" w:rsidP="00D42DD5">
      <w:pPr>
        <w:jc w:val="both"/>
        <w:rPr>
          <w:rFonts w:ascii="Calibri" w:hAnsi="Calibri" w:cs="Calibri"/>
          <w:sz w:val="22"/>
          <w:szCs w:val="22"/>
          <w:lang w:val="en-US"/>
        </w:rPr>
      </w:pPr>
      <w:r w:rsidRPr="00D42DD5">
        <w:rPr>
          <w:rFonts w:ascii="Calibri" w:hAnsi="Calibri" w:cs="Calibri"/>
          <w:sz w:val="22"/>
          <w:szCs w:val="22"/>
          <w:lang w:val="en-US"/>
        </w:rPr>
        <w:t xml:space="preserve">This provision is reviewed at every governor meetings (See dates on website) </w:t>
      </w:r>
    </w:p>
    <w:p w:rsidR="005B6A26" w:rsidRDefault="005B6A26" w:rsidP="005A7C0B">
      <w:pPr>
        <w:widowControl w:val="0"/>
        <w:autoSpaceDE w:val="0"/>
        <w:autoSpaceDN w:val="0"/>
        <w:adjustRightInd w:val="0"/>
        <w:rPr>
          <w:rFonts w:ascii="Calibri" w:hAnsi="Calibri" w:cs="Calibri"/>
          <w:sz w:val="22"/>
          <w:szCs w:val="22"/>
          <w:u w:val="single"/>
          <w:lang w:val="en-US"/>
        </w:rPr>
      </w:pPr>
    </w:p>
    <w:p w:rsidR="005A7C0B" w:rsidRPr="00F22E61" w:rsidRDefault="00900C98" w:rsidP="005A7C0B">
      <w:pPr>
        <w:widowControl w:val="0"/>
        <w:autoSpaceDE w:val="0"/>
        <w:autoSpaceDN w:val="0"/>
        <w:adjustRightInd w:val="0"/>
        <w:rPr>
          <w:rFonts w:ascii="Calibri" w:hAnsi="Calibri" w:cs="Calibri"/>
          <w:sz w:val="22"/>
          <w:szCs w:val="22"/>
          <w:lang w:val="en-US"/>
        </w:rPr>
      </w:pPr>
      <w:r w:rsidRPr="00F22E61">
        <w:rPr>
          <w:rFonts w:ascii="Calibri" w:hAnsi="Calibri" w:cs="Calibri"/>
          <w:sz w:val="22"/>
          <w:szCs w:val="22"/>
          <w:u w:val="single"/>
          <w:lang w:val="en-US"/>
        </w:rPr>
        <w:t>Impact</w:t>
      </w:r>
    </w:p>
    <w:p w:rsidR="005A7C0B" w:rsidRPr="00F22E61" w:rsidRDefault="005A7C0B" w:rsidP="005A7C0B">
      <w:pPr>
        <w:widowControl w:val="0"/>
        <w:autoSpaceDE w:val="0"/>
        <w:autoSpaceDN w:val="0"/>
        <w:adjustRightInd w:val="0"/>
        <w:rPr>
          <w:rFonts w:ascii="Calibri" w:hAnsi="Calibri" w:cs="Calibri"/>
          <w:sz w:val="22"/>
          <w:szCs w:val="22"/>
          <w:lang w:val="en-US"/>
        </w:rPr>
      </w:pPr>
      <w:r w:rsidRPr="00F22E61">
        <w:rPr>
          <w:rFonts w:ascii="Calibri" w:hAnsi="Calibri" w:cs="Calibri"/>
          <w:sz w:val="22"/>
          <w:szCs w:val="22"/>
          <w:lang w:val="en-US"/>
        </w:rPr>
        <w:t xml:space="preserve">Below is a summary of our data and how the pupil premium was used during </w:t>
      </w:r>
      <w:r w:rsidR="00900C98" w:rsidRPr="00F22E61">
        <w:rPr>
          <w:rFonts w:ascii="Calibri" w:hAnsi="Calibri" w:cs="Calibri"/>
          <w:sz w:val="22"/>
          <w:szCs w:val="22"/>
          <w:lang w:val="en-US"/>
        </w:rPr>
        <w:t>2015/16</w:t>
      </w:r>
      <w:r w:rsidRPr="00F22E61">
        <w:rPr>
          <w:rFonts w:ascii="Calibri" w:hAnsi="Calibri" w:cs="Calibri"/>
          <w:sz w:val="22"/>
          <w:szCs w:val="22"/>
          <w:lang w:val="en-US"/>
        </w:rPr>
        <w:t xml:space="preserve"> and its plan</w:t>
      </w:r>
      <w:r w:rsidR="00900C98" w:rsidRPr="00F22E61">
        <w:rPr>
          <w:rFonts w:ascii="Calibri" w:hAnsi="Calibri" w:cs="Calibri"/>
          <w:sz w:val="22"/>
          <w:szCs w:val="22"/>
          <w:lang w:val="en-US"/>
        </w:rPr>
        <w:t>ned use for 2016/17</w:t>
      </w:r>
      <w:r w:rsidRPr="00F22E61">
        <w:rPr>
          <w:rFonts w:ascii="Calibri" w:hAnsi="Calibri" w:cs="Calibri"/>
          <w:sz w:val="22"/>
          <w:szCs w:val="22"/>
          <w:lang w:val="en-US"/>
        </w:rPr>
        <w:t>.</w:t>
      </w:r>
    </w:p>
    <w:p w:rsidR="005A7C0B" w:rsidRPr="00D42DD5" w:rsidRDefault="005A7C0B" w:rsidP="005A7C0B">
      <w:pPr>
        <w:widowControl w:val="0"/>
        <w:autoSpaceDE w:val="0"/>
        <w:autoSpaceDN w:val="0"/>
        <w:adjustRightInd w:val="0"/>
        <w:rPr>
          <w:rFonts w:ascii="Calibri" w:hAnsi="Calibri" w:cs="Calibri"/>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A7C0B" w:rsidRPr="00D42DD5">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5A7C0B">
            <w:pPr>
              <w:widowControl w:val="0"/>
              <w:autoSpaceDE w:val="0"/>
              <w:autoSpaceDN w:val="0"/>
              <w:adjustRightInd w:val="0"/>
              <w:spacing w:after="200" w:line="276" w:lineRule="auto"/>
              <w:rPr>
                <w:rFonts w:ascii="Calibri" w:hAnsi="Calibri" w:cs="Calibri"/>
                <w:sz w:val="22"/>
                <w:szCs w:val="22"/>
                <w:lang w:val="en-US"/>
              </w:rPr>
            </w:pPr>
            <w:r w:rsidRPr="00D42DD5">
              <w:rPr>
                <w:rFonts w:ascii="Calibri" w:hAnsi="Calibri" w:cs="Calibri"/>
                <w:sz w:val="22"/>
                <w:szCs w:val="22"/>
                <w:lang w:val="en-US"/>
              </w:rPr>
              <w:t>Proposed Action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2D22F8">
            <w:pPr>
              <w:widowControl w:val="0"/>
              <w:autoSpaceDE w:val="0"/>
              <w:autoSpaceDN w:val="0"/>
              <w:adjustRightInd w:val="0"/>
              <w:spacing w:after="200" w:line="276" w:lineRule="auto"/>
              <w:rPr>
                <w:rFonts w:ascii="Calibri" w:hAnsi="Calibri" w:cs="Calibri"/>
                <w:sz w:val="22"/>
                <w:szCs w:val="22"/>
                <w:lang w:val="en-US"/>
              </w:rPr>
            </w:pPr>
            <w:r w:rsidRPr="00D42DD5">
              <w:rPr>
                <w:rFonts w:ascii="Calibri" w:hAnsi="Calibri" w:cs="Calibri"/>
                <w:sz w:val="22"/>
                <w:szCs w:val="22"/>
                <w:lang w:val="en-US"/>
              </w:rPr>
              <w:t>Impact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5A7C0B">
            <w:pPr>
              <w:widowControl w:val="0"/>
              <w:autoSpaceDE w:val="0"/>
              <w:autoSpaceDN w:val="0"/>
              <w:adjustRightInd w:val="0"/>
              <w:spacing w:after="200" w:line="276" w:lineRule="auto"/>
              <w:rPr>
                <w:rFonts w:ascii="Calibri" w:hAnsi="Calibri" w:cs="Calibri"/>
                <w:sz w:val="22"/>
                <w:szCs w:val="22"/>
                <w:lang w:val="en-US"/>
              </w:rPr>
            </w:pPr>
            <w:r w:rsidRPr="00D42DD5">
              <w:rPr>
                <w:rFonts w:ascii="Calibri" w:hAnsi="Calibri" w:cs="Calibri"/>
                <w:sz w:val="22"/>
                <w:szCs w:val="22"/>
                <w:lang w:val="en-US"/>
              </w:rPr>
              <w:t>Cost</w:t>
            </w:r>
          </w:p>
        </w:tc>
      </w:tr>
      <w:tr w:rsidR="002C2349" w:rsidRPr="00D42DD5">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C2349" w:rsidRPr="00D42DD5" w:rsidRDefault="002C2349" w:rsidP="002C2349">
            <w:pPr>
              <w:jc w:val="both"/>
              <w:rPr>
                <w:rFonts w:ascii="Calibri" w:hAnsi="Calibri" w:cs="Calibri"/>
                <w:sz w:val="22"/>
                <w:szCs w:val="22"/>
                <w:lang w:val="en-US"/>
              </w:rPr>
            </w:pPr>
            <w:r>
              <w:rPr>
                <w:rFonts w:ascii="Calibri" w:hAnsi="Calibri"/>
                <w:sz w:val="22"/>
                <w:szCs w:val="22"/>
              </w:rPr>
              <w:t xml:space="preserve">Sports Coaching- </w:t>
            </w:r>
            <w:r>
              <w:rPr>
                <w:rFonts w:ascii="Calibri" w:hAnsi="Calibri" w:cs="Calibri"/>
                <w:sz w:val="22"/>
                <w:szCs w:val="22"/>
                <w:lang w:val="en-US"/>
              </w:rPr>
              <w:t>s</w:t>
            </w:r>
            <w:r>
              <w:rPr>
                <w:rFonts w:ascii="Calibri" w:hAnsi="Calibri" w:cs="Calibri"/>
                <w:sz w:val="22"/>
                <w:szCs w:val="22"/>
                <w:lang w:val="en-US"/>
              </w:rPr>
              <w:t>pecialist teacher who teaches PE to the whole school.</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C2349" w:rsidRPr="00D42DD5" w:rsidRDefault="00E72E5D" w:rsidP="00D113C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Additional h</w:t>
            </w:r>
            <w:r w:rsidR="002C2349">
              <w:rPr>
                <w:rFonts w:ascii="Calibri" w:hAnsi="Calibri" w:cs="Calibri"/>
                <w:sz w:val="22"/>
                <w:szCs w:val="22"/>
                <w:lang w:val="en-US"/>
              </w:rPr>
              <w:t>igh quality</w:t>
            </w:r>
            <w:r>
              <w:rPr>
                <w:rFonts w:ascii="Calibri" w:hAnsi="Calibri" w:cs="Calibri"/>
                <w:sz w:val="22"/>
                <w:szCs w:val="22"/>
                <w:lang w:val="en-US"/>
              </w:rPr>
              <w:t xml:space="preserve"> PE teacher</w:t>
            </w:r>
            <w:r w:rsidR="002C2349">
              <w:rPr>
                <w:rFonts w:ascii="Calibri" w:hAnsi="Calibri" w:cs="Calibri"/>
                <w:sz w:val="22"/>
                <w:szCs w:val="22"/>
                <w:lang w:val="en-US"/>
              </w:rPr>
              <w:t xml:space="preserve"> support</w:t>
            </w:r>
            <w:r>
              <w:rPr>
                <w:rFonts w:ascii="Calibri" w:hAnsi="Calibri" w:cs="Calibri"/>
                <w:sz w:val="22"/>
                <w:szCs w:val="22"/>
                <w:lang w:val="en-US"/>
              </w:rPr>
              <w:t>s curriculum for such a small</w:t>
            </w:r>
            <w:r w:rsidR="002C2349">
              <w:rPr>
                <w:rFonts w:ascii="Calibri" w:hAnsi="Calibri" w:cs="Calibri"/>
                <w:sz w:val="22"/>
                <w:szCs w:val="22"/>
                <w:lang w:val="en-US"/>
              </w:rPr>
              <w:t xml:space="preserve"> tea</w:t>
            </w:r>
            <w:r>
              <w:rPr>
                <w:rFonts w:ascii="Calibri" w:hAnsi="Calibri" w:cs="Calibri"/>
                <w:sz w:val="22"/>
                <w:szCs w:val="22"/>
                <w:lang w:val="en-US"/>
              </w:rPr>
              <w:t>m</w:t>
            </w:r>
            <w:r w:rsidR="002C2349">
              <w:rPr>
                <w:rFonts w:ascii="Calibri" w:hAnsi="Calibri" w:cs="Calibri"/>
                <w:sz w:val="22"/>
                <w:szCs w:val="22"/>
                <w:lang w:val="en-US"/>
              </w:rPr>
              <w:t xml:space="preserve"> of staff.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C2349" w:rsidRPr="00D42DD5" w:rsidRDefault="002C2349" w:rsidP="00D113C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£2,730</w:t>
            </w:r>
          </w:p>
        </w:tc>
      </w:tr>
      <w:tr w:rsidR="00900C98" w:rsidRPr="00D42DD5">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00C98" w:rsidRDefault="00D42DD5">
            <w:pPr>
              <w:widowControl w:val="0"/>
              <w:autoSpaceDE w:val="0"/>
              <w:autoSpaceDN w:val="0"/>
              <w:adjustRightInd w:val="0"/>
              <w:spacing w:after="200" w:line="276" w:lineRule="auto"/>
              <w:rPr>
                <w:rFonts w:ascii="Calibri" w:hAnsi="Calibri"/>
                <w:sz w:val="22"/>
                <w:szCs w:val="22"/>
              </w:rPr>
            </w:pPr>
            <w:r w:rsidRPr="00D42DD5">
              <w:rPr>
                <w:rFonts w:ascii="Calibri" w:hAnsi="Calibri"/>
              </w:rPr>
              <w:lastRenderedPageBreak/>
              <w:t>Our</w:t>
            </w:r>
            <w:r w:rsidRPr="00D42DD5">
              <w:rPr>
                <w:rFonts w:ascii="Calibri" w:hAnsi="Calibri"/>
                <w:sz w:val="22"/>
                <w:szCs w:val="22"/>
              </w:rPr>
              <w:t xml:space="preserve"> membership to Windsor Sports Partnership</w:t>
            </w:r>
          </w:p>
          <w:p w:rsidR="00E72E5D" w:rsidRPr="00D42DD5" w:rsidRDefault="00E72E5D">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The partnership coordinates tournaments across all Windsor Schools.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00C98" w:rsidRDefault="002C2349" w:rsidP="00E72E5D">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Specialist teachers who run PE sessions at school with the children and training for the staff</w:t>
            </w:r>
            <w:r w:rsidR="00E72E5D">
              <w:rPr>
                <w:rFonts w:ascii="Calibri" w:hAnsi="Calibri" w:cs="Calibri"/>
                <w:sz w:val="22"/>
                <w:szCs w:val="22"/>
                <w:lang w:val="en-US"/>
              </w:rPr>
              <w:t xml:space="preserve"> impact the quality of our provision. </w:t>
            </w:r>
          </w:p>
          <w:p w:rsidR="00E72E5D" w:rsidRPr="00D42DD5" w:rsidRDefault="00E72E5D" w:rsidP="00E72E5D">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 xml:space="preserve">Tournaments provide valuable inter-school competitions.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C2349" w:rsidRPr="00D42DD5" w:rsidRDefault="002C2349" w:rsidP="002C2349">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£3,500</w:t>
            </w:r>
          </w:p>
          <w:p w:rsidR="00900C98" w:rsidRPr="00D42DD5" w:rsidRDefault="00900C98">
            <w:pPr>
              <w:widowControl w:val="0"/>
              <w:autoSpaceDE w:val="0"/>
              <w:autoSpaceDN w:val="0"/>
              <w:adjustRightInd w:val="0"/>
              <w:spacing w:after="200" w:line="276" w:lineRule="auto"/>
              <w:rPr>
                <w:rFonts w:ascii="Calibri" w:hAnsi="Calibri" w:cs="Calibri"/>
                <w:sz w:val="22"/>
                <w:szCs w:val="22"/>
                <w:lang w:val="en-US"/>
              </w:rPr>
            </w:pPr>
          </w:p>
        </w:tc>
      </w:tr>
      <w:tr w:rsidR="00660B8D" w:rsidRPr="00D42DD5">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9A622A" w:rsidRPr="009A622A" w:rsidRDefault="009A622A" w:rsidP="009A622A">
            <w:pPr>
              <w:jc w:val="both"/>
              <w:rPr>
                <w:rFonts w:ascii="Calibri" w:hAnsi="Calibri"/>
                <w:sz w:val="22"/>
                <w:szCs w:val="22"/>
              </w:rPr>
            </w:pPr>
            <w:r w:rsidRPr="009A622A">
              <w:rPr>
                <w:rFonts w:ascii="Calibri" w:hAnsi="Calibri"/>
                <w:sz w:val="22"/>
                <w:szCs w:val="22"/>
              </w:rPr>
              <w:t>Additional PE equipment</w:t>
            </w:r>
          </w:p>
          <w:p w:rsidR="00660B8D" w:rsidRPr="009A622A" w:rsidRDefault="00660B8D">
            <w:pPr>
              <w:widowControl w:val="0"/>
              <w:autoSpaceDE w:val="0"/>
              <w:autoSpaceDN w:val="0"/>
              <w:adjustRightInd w:val="0"/>
              <w:spacing w:after="200" w:line="276" w:lineRule="auto"/>
              <w:rPr>
                <w:rFonts w:ascii="Calibri" w:hAnsi="Calibri" w:cs="Calibri"/>
                <w:sz w:val="22"/>
                <w:szCs w:val="22"/>
                <w:lang w:val="en-US"/>
              </w:rPr>
            </w:pP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660B8D" w:rsidRPr="00D42DD5" w:rsidRDefault="002C2349">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Improve the prov</w:t>
            </w:r>
            <w:r w:rsidR="00E72E5D">
              <w:rPr>
                <w:rFonts w:ascii="Calibri" w:hAnsi="Calibri" w:cs="Calibri"/>
                <w:sz w:val="22"/>
                <w:szCs w:val="22"/>
                <w:lang w:val="en-US"/>
              </w:rPr>
              <w:t>ision by providing PE equipment and the quality of lessons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F4670C" w:rsidRPr="00D42DD5" w:rsidRDefault="002C2349">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£650</w:t>
            </w:r>
          </w:p>
        </w:tc>
      </w:tr>
      <w:tr w:rsidR="005A7C0B" w:rsidRPr="00D42DD5">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9A622A" w:rsidRDefault="009A622A" w:rsidP="009A622A">
            <w:pPr>
              <w:jc w:val="both"/>
              <w:rPr>
                <w:rFonts w:ascii="Calibri" w:hAnsi="Calibri"/>
                <w:sz w:val="22"/>
                <w:szCs w:val="22"/>
              </w:rPr>
            </w:pPr>
            <w:r w:rsidRPr="009A622A">
              <w:rPr>
                <w:rFonts w:ascii="Calibri" w:hAnsi="Calibri"/>
                <w:sz w:val="22"/>
                <w:szCs w:val="22"/>
              </w:rPr>
              <w:t>Additional training</w:t>
            </w:r>
            <w:r>
              <w:rPr>
                <w:rFonts w:ascii="Calibri" w:hAnsi="Calibri"/>
                <w:sz w:val="22"/>
                <w:szCs w:val="22"/>
              </w:rPr>
              <w:t xml:space="preserve"> + teacher delivering PE</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2C2349">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 xml:space="preserve">PE training and support is essential to deliver high quality </w:t>
            </w:r>
            <w:r w:rsidR="00E72E5D">
              <w:rPr>
                <w:rFonts w:ascii="Calibri" w:hAnsi="Calibri" w:cs="Calibri"/>
                <w:sz w:val="22"/>
                <w:szCs w:val="22"/>
                <w:lang w:val="en-US"/>
              </w:rPr>
              <w:t>teaching.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2C2349">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£960 and £550</w:t>
            </w:r>
          </w:p>
        </w:tc>
      </w:tr>
    </w:tbl>
    <w:p w:rsidR="00716F95" w:rsidRPr="00D42DD5" w:rsidRDefault="00716F95" w:rsidP="005A7C0B">
      <w:pPr>
        <w:widowControl w:val="0"/>
        <w:autoSpaceDE w:val="0"/>
        <w:autoSpaceDN w:val="0"/>
        <w:adjustRightInd w:val="0"/>
        <w:rPr>
          <w:rFonts w:ascii="Calibri" w:hAnsi="Calibri" w:cs="Calibri"/>
          <w:sz w:val="22"/>
          <w:szCs w:val="22"/>
          <w:lang w:val="en-US"/>
        </w:rPr>
      </w:pPr>
    </w:p>
    <w:p w:rsidR="005A7C0B" w:rsidRPr="00D42DD5" w:rsidRDefault="005A7C0B" w:rsidP="005A7C0B">
      <w:pPr>
        <w:widowControl w:val="0"/>
        <w:autoSpaceDE w:val="0"/>
        <w:autoSpaceDN w:val="0"/>
        <w:adjustRightInd w:val="0"/>
        <w:rPr>
          <w:rFonts w:ascii="Calibri" w:hAnsi="Calibri" w:cs="Calibri"/>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A7C0B" w:rsidRPr="00D42DD5">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9A622A">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Next Year</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Pr="00D42DD5" w:rsidRDefault="005A7C0B">
            <w:pPr>
              <w:widowControl w:val="0"/>
              <w:autoSpaceDE w:val="0"/>
              <w:autoSpaceDN w:val="0"/>
              <w:adjustRightInd w:val="0"/>
              <w:spacing w:after="200" w:line="276" w:lineRule="auto"/>
              <w:rPr>
                <w:rFonts w:ascii="Calibri" w:hAnsi="Calibri" w:cs="Calibri"/>
                <w:sz w:val="22"/>
                <w:szCs w:val="22"/>
                <w:lang w:val="en-US"/>
              </w:rPr>
            </w:pPr>
            <w:r w:rsidRPr="00D42DD5">
              <w:rPr>
                <w:rFonts w:ascii="Calibri" w:hAnsi="Calibri" w:cs="Calibri"/>
                <w:sz w:val="22"/>
                <w:szCs w:val="22"/>
                <w:lang w:val="en-US"/>
              </w:rPr>
              <w:t>Key actions</w:t>
            </w:r>
          </w:p>
        </w:tc>
      </w:tr>
      <w:tr w:rsidR="005A7C0B">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8A34C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2016</w:t>
            </w:r>
            <w:r w:rsidR="00716F95">
              <w:rPr>
                <w:rFonts w:ascii="Calibri" w:hAnsi="Calibri" w:cs="Calibri"/>
                <w:sz w:val="22"/>
                <w:szCs w:val="22"/>
                <w:lang w:val="en-US"/>
              </w:rPr>
              <w:t>-1</w:t>
            </w:r>
            <w:r>
              <w:rPr>
                <w:rFonts w:ascii="Calibri" w:hAnsi="Calibri" w:cs="Calibri"/>
                <w:sz w:val="22"/>
                <w:szCs w:val="22"/>
                <w:lang w:val="en-US"/>
              </w:rPr>
              <w:t>7</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5A7C0B" w:rsidRDefault="009A622A">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Training a Primary Link teacher to </w:t>
            </w:r>
            <w:r w:rsidR="000B2D51">
              <w:rPr>
                <w:rFonts w:ascii="Calibri" w:hAnsi="Calibri" w:cs="Calibri"/>
                <w:sz w:val="22"/>
                <w:szCs w:val="22"/>
                <w:lang w:val="en-US"/>
              </w:rPr>
              <w:t>work alongside Windsor Sports Partnership</w:t>
            </w:r>
          </w:p>
          <w:p w:rsidR="00716F95" w:rsidRPr="008A34CB" w:rsidRDefault="005A7C0B" w:rsidP="008A34C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Staff / TA Training</w:t>
            </w:r>
          </w:p>
          <w:p w:rsidR="005A7C0B" w:rsidRDefault="000B2D51" w:rsidP="000B2D51">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2 x Sports Direct teachers  </w:t>
            </w:r>
          </w:p>
          <w:p w:rsidR="002C2349" w:rsidRDefault="002C2349" w:rsidP="000B2D51">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Support for additional after school clubs. </w:t>
            </w:r>
          </w:p>
          <w:p w:rsidR="00E72E5D" w:rsidRPr="008A34CB" w:rsidRDefault="00E72E5D" w:rsidP="000B2D51">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Provide opportunity</w:t>
            </w:r>
            <w:bookmarkStart w:id="0" w:name="_GoBack"/>
            <w:bookmarkEnd w:id="0"/>
            <w:r>
              <w:rPr>
                <w:rFonts w:ascii="Calibri" w:hAnsi="Calibri" w:cs="Calibri"/>
                <w:sz w:val="22"/>
                <w:szCs w:val="22"/>
                <w:lang w:val="en-US"/>
              </w:rPr>
              <w:t xml:space="preserve"> for inter-school competitions using our ‘houses’. </w:t>
            </w:r>
          </w:p>
        </w:tc>
      </w:tr>
    </w:tbl>
    <w:p w:rsidR="005A7C0B" w:rsidRPr="005B6A26" w:rsidRDefault="005A7C0B" w:rsidP="005A7C0B">
      <w:pPr>
        <w:widowControl w:val="0"/>
        <w:autoSpaceDE w:val="0"/>
        <w:autoSpaceDN w:val="0"/>
        <w:adjustRightInd w:val="0"/>
        <w:rPr>
          <w:rFonts w:ascii="Calibri" w:hAnsi="Calibri" w:cs="Calibri"/>
          <w:sz w:val="22"/>
          <w:szCs w:val="22"/>
          <w:lang w:val="en-US"/>
        </w:rPr>
      </w:pPr>
    </w:p>
    <w:p w:rsidR="005A7C0B" w:rsidRPr="005B6A26" w:rsidRDefault="005A7C0B" w:rsidP="005A7C0B">
      <w:pPr>
        <w:widowControl w:val="0"/>
        <w:autoSpaceDE w:val="0"/>
        <w:autoSpaceDN w:val="0"/>
        <w:adjustRightInd w:val="0"/>
        <w:rPr>
          <w:rFonts w:ascii="Calibri" w:hAnsi="Calibri" w:cs="Calibri"/>
          <w:sz w:val="22"/>
          <w:szCs w:val="22"/>
          <w:lang w:val="en-US"/>
        </w:rPr>
      </w:pPr>
      <w:r w:rsidRPr="005B6A26">
        <w:rPr>
          <w:rFonts w:ascii="Calibri" w:hAnsi="Calibri" w:cs="Calibri"/>
          <w:sz w:val="22"/>
          <w:szCs w:val="22"/>
          <w:lang w:val="en-US"/>
        </w:rPr>
        <w:t>Monitoring strategies will include Performance Mana</w:t>
      </w:r>
      <w:r w:rsidR="000B2D51">
        <w:rPr>
          <w:rFonts w:ascii="Calibri" w:hAnsi="Calibri" w:cs="Calibri"/>
          <w:sz w:val="22"/>
          <w:szCs w:val="22"/>
          <w:lang w:val="en-US"/>
        </w:rPr>
        <w:t>gement</w:t>
      </w:r>
      <w:r w:rsidRPr="005B6A26">
        <w:rPr>
          <w:rFonts w:ascii="Calibri" w:hAnsi="Calibri" w:cs="Calibri"/>
          <w:sz w:val="22"/>
          <w:szCs w:val="22"/>
          <w:lang w:val="en-US"/>
        </w:rPr>
        <w:t>, review of additional services, parental opinions and self-esteem of the children.</w:t>
      </w:r>
    </w:p>
    <w:p w:rsidR="005A7C0B" w:rsidRDefault="005A7C0B" w:rsidP="005A7C0B">
      <w:pPr>
        <w:widowControl w:val="0"/>
        <w:autoSpaceDE w:val="0"/>
        <w:autoSpaceDN w:val="0"/>
        <w:adjustRightInd w:val="0"/>
        <w:rPr>
          <w:rFonts w:ascii="Calibri" w:hAnsi="Calibri" w:cs="Calibri"/>
          <w:sz w:val="22"/>
          <w:szCs w:val="22"/>
          <w:lang w:val="en-US"/>
        </w:rPr>
      </w:pPr>
    </w:p>
    <w:p w:rsidR="00501AC2" w:rsidRDefault="00501AC2" w:rsidP="00716F95">
      <w:pPr>
        <w:spacing w:after="200"/>
      </w:pPr>
    </w:p>
    <w:sectPr w:rsidR="00501A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3A41F6"/>
    <w:multiLevelType w:val="multilevel"/>
    <w:tmpl w:val="7FC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72594F"/>
    <w:multiLevelType w:val="multilevel"/>
    <w:tmpl w:val="E64C8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DD72A1"/>
    <w:multiLevelType w:val="hybridMultilevel"/>
    <w:tmpl w:val="DA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2"/>
    <w:rsid w:val="00080000"/>
    <w:rsid w:val="000B2D51"/>
    <w:rsid w:val="001231B6"/>
    <w:rsid w:val="00171081"/>
    <w:rsid w:val="001E0BDD"/>
    <w:rsid w:val="002C2349"/>
    <w:rsid w:val="002D22F8"/>
    <w:rsid w:val="003058D6"/>
    <w:rsid w:val="00371F34"/>
    <w:rsid w:val="00464201"/>
    <w:rsid w:val="00501AC2"/>
    <w:rsid w:val="005A7C0B"/>
    <w:rsid w:val="005B6A26"/>
    <w:rsid w:val="005E7CDC"/>
    <w:rsid w:val="00660B8D"/>
    <w:rsid w:val="00716F95"/>
    <w:rsid w:val="007E5B51"/>
    <w:rsid w:val="008A34CB"/>
    <w:rsid w:val="008B6747"/>
    <w:rsid w:val="00900C98"/>
    <w:rsid w:val="009256EF"/>
    <w:rsid w:val="00943399"/>
    <w:rsid w:val="00973CA7"/>
    <w:rsid w:val="00976D4B"/>
    <w:rsid w:val="009A622A"/>
    <w:rsid w:val="00A030B6"/>
    <w:rsid w:val="00AD4DA6"/>
    <w:rsid w:val="00CB7A68"/>
    <w:rsid w:val="00D40282"/>
    <w:rsid w:val="00D42DD5"/>
    <w:rsid w:val="00D719E9"/>
    <w:rsid w:val="00D76AC4"/>
    <w:rsid w:val="00E56625"/>
    <w:rsid w:val="00E72E5D"/>
    <w:rsid w:val="00E95C64"/>
    <w:rsid w:val="00F22E61"/>
    <w:rsid w:val="00F46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 w:type="paragraph" w:styleId="NormalWeb">
    <w:name w:val="Normal (Web)"/>
    <w:basedOn w:val="Normal"/>
    <w:uiPriority w:val="99"/>
    <w:semiHidden/>
    <w:unhideWhenUsed/>
    <w:rsid w:val="001231B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231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C98"/>
    <w:pPr>
      <w:ind w:left="720"/>
      <w:contextualSpacing/>
    </w:pPr>
    <w:rPr>
      <w:rFonts w:eastAsiaTheme="minorHAnsi"/>
      <w:sz w:val="22"/>
      <w:szCs w:val="22"/>
      <w:lang w:eastAsia="en-US"/>
    </w:rPr>
  </w:style>
  <w:style w:type="paragraph" w:styleId="NormalWeb">
    <w:name w:val="Normal (Web)"/>
    <w:basedOn w:val="Normal"/>
    <w:uiPriority w:val="99"/>
    <w:semiHidden/>
    <w:unhideWhenUsed/>
    <w:rsid w:val="001231B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123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672600">
      <w:bodyDiv w:val="1"/>
      <w:marLeft w:val="0"/>
      <w:marRight w:val="0"/>
      <w:marTop w:val="0"/>
      <w:marBottom w:val="0"/>
      <w:divBdr>
        <w:top w:val="none" w:sz="0" w:space="0" w:color="auto"/>
        <w:left w:val="none" w:sz="0" w:space="0" w:color="auto"/>
        <w:bottom w:val="none" w:sz="0" w:space="0" w:color="auto"/>
        <w:right w:val="none" w:sz="0" w:space="0" w:color="auto"/>
      </w:divBdr>
      <w:divsChild>
        <w:div w:id="601303198">
          <w:marLeft w:val="0"/>
          <w:marRight w:val="0"/>
          <w:marTop w:val="100"/>
          <w:marBottom w:val="100"/>
          <w:divBdr>
            <w:top w:val="none" w:sz="0" w:space="0" w:color="auto"/>
            <w:left w:val="none" w:sz="0" w:space="0" w:color="auto"/>
            <w:bottom w:val="none" w:sz="0" w:space="0" w:color="auto"/>
            <w:right w:val="none" w:sz="0" w:space="0" w:color="auto"/>
          </w:divBdr>
          <w:divsChild>
            <w:div w:id="826287424">
              <w:marLeft w:val="0"/>
              <w:marRight w:val="0"/>
              <w:marTop w:val="0"/>
              <w:marBottom w:val="0"/>
              <w:divBdr>
                <w:top w:val="none" w:sz="0" w:space="0" w:color="auto"/>
                <w:left w:val="none" w:sz="0" w:space="0" w:color="auto"/>
                <w:bottom w:val="none" w:sz="0" w:space="0" w:color="auto"/>
                <w:right w:val="none" w:sz="0" w:space="0" w:color="auto"/>
              </w:divBdr>
              <w:divsChild>
                <w:div w:id="186409612">
                  <w:marLeft w:val="0"/>
                  <w:marRight w:val="0"/>
                  <w:marTop w:val="0"/>
                  <w:marBottom w:val="0"/>
                  <w:divBdr>
                    <w:top w:val="none" w:sz="0" w:space="0" w:color="auto"/>
                    <w:left w:val="none" w:sz="0" w:space="0" w:color="auto"/>
                    <w:bottom w:val="none" w:sz="0" w:space="0" w:color="auto"/>
                    <w:right w:val="none" w:sz="0" w:space="0" w:color="auto"/>
                  </w:divBdr>
                  <w:divsChild>
                    <w:div w:id="1442605911">
                      <w:marLeft w:val="0"/>
                      <w:marRight w:val="0"/>
                      <w:marTop w:val="0"/>
                      <w:marBottom w:val="0"/>
                      <w:divBdr>
                        <w:top w:val="none" w:sz="0" w:space="0" w:color="auto"/>
                        <w:left w:val="none" w:sz="0" w:space="0" w:color="auto"/>
                        <w:bottom w:val="none" w:sz="0" w:space="0" w:color="auto"/>
                        <w:right w:val="none" w:sz="0" w:space="0" w:color="auto"/>
                      </w:divBdr>
                      <w:divsChild>
                        <w:div w:id="1509103456">
                          <w:marLeft w:val="0"/>
                          <w:marRight w:val="0"/>
                          <w:marTop w:val="0"/>
                          <w:marBottom w:val="0"/>
                          <w:divBdr>
                            <w:top w:val="none" w:sz="0" w:space="0" w:color="auto"/>
                            <w:left w:val="none" w:sz="0" w:space="0" w:color="auto"/>
                            <w:bottom w:val="none" w:sz="0" w:space="0" w:color="auto"/>
                            <w:right w:val="none" w:sz="0" w:space="0" w:color="auto"/>
                          </w:divBdr>
                          <w:divsChild>
                            <w:div w:id="32582574">
                              <w:marLeft w:val="0"/>
                              <w:marRight w:val="0"/>
                              <w:marTop w:val="0"/>
                              <w:marBottom w:val="0"/>
                              <w:divBdr>
                                <w:top w:val="none" w:sz="0" w:space="0" w:color="auto"/>
                                <w:left w:val="none" w:sz="0" w:space="0" w:color="auto"/>
                                <w:bottom w:val="none" w:sz="0" w:space="0" w:color="auto"/>
                                <w:right w:val="none" w:sz="0" w:space="0" w:color="auto"/>
                              </w:divBdr>
                              <w:divsChild>
                                <w:div w:id="915093273">
                                  <w:marLeft w:val="0"/>
                                  <w:marRight w:val="0"/>
                                  <w:marTop w:val="0"/>
                                  <w:marBottom w:val="0"/>
                                  <w:divBdr>
                                    <w:top w:val="none" w:sz="0" w:space="0" w:color="auto"/>
                                    <w:left w:val="none" w:sz="0" w:space="0" w:color="auto"/>
                                    <w:bottom w:val="none" w:sz="0" w:space="0" w:color="auto"/>
                                    <w:right w:val="none" w:sz="0" w:space="0" w:color="auto"/>
                                  </w:divBdr>
                                  <w:divsChild>
                                    <w:div w:id="781073133">
                                      <w:marLeft w:val="0"/>
                                      <w:marRight w:val="0"/>
                                      <w:marTop w:val="0"/>
                                      <w:marBottom w:val="0"/>
                                      <w:divBdr>
                                        <w:top w:val="none" w:sz="0" w:space="0" w:color="auto"/>
                                        <w:left w:val="none" w:sz="0" w:space="0" w:color="auto"/>
                                        <w:bottom w:val="none" w:sz="0" w:space="0" w:color="auto"/>
                                        <w:right w:val="none" w:sz="0" w:space="0" w:color="auto"/>
                                      </w:divBdr>
                                      <w:divsChild>
                                        <w:div w:id="201768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B0DCE86-C51C-F541-B848-815DDA6DA2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Office</cp:lastModifiedBy>
  <cp:revision>5</cp:revision>
  <cp:lastPrinted>2016-09-26T07:33:00Z</cp:lastPrinted>
  <dcterms:created xsi:type="dcterms:W3CDTF">2016-09-23T12:17:00Z</dcterms:created>
  <dcterms:modified xsi:type="dcterms:W3CDTF">2016-09-26T07:33:00Z</dcterms:modified>
</cp:coreProperties>
</file>